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8A90A" w14:textId="77777777" w:rsidR="001E4B64" w:rsidRPr="001718B3" w:rsidRDefault="001E4B64" w:rsidP="001E4B64">
      <w:pPr>
        <w:spacing w:before="120" w:after="120"/>
        <w:jc w:val="both"/>
        <w:rPr>
          <w:b/>
          <w:szCs w:val="28"/>
        </w:rPr>
      </w:pPr>
      <w:r w:rsidRPr="001718B3">
        <w:rPr>
          <w:b/>
          <w:noProof/>
          <w:sz w:val="26"/>
          <w:szCs w:val="26"/>
        </w:rPr>
        <mc:AlternateContent>
          <mc:Choice Requires="wps">
            <w:drawing>
              <wp:anchor distT="4294967293" distB="4294967293" distL="114300" distR="114300" simplePos="0" relativeHeight="251659264" behindDoc="0" locked="0" layoutInCell="1" allowOverlap="1" wp14:anchorId="0BD5B736" wp14:editId="20E24306">
                <wp:simplePos x="0" y="0"/>
                <wp:positionH relativeFrom="column">
                  <wp:posOffset>614680</wp:posOffset>
                </wp:positionH>
                <wp:positionV relativeFrom="paragraph">
                  <wp:posOffset>315707</wp:posOffset>
                </wp:positionV>
                <wp:extent cx="98171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710" cy="0"/>
                        </a:xfrm>
                        <a:prstGeom prst="line">
                          <a:avLst/>
                        </a:prstGeom>
                        <a:noFill/>
                        <a:ln w="952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xmlns:w16sdtdh="http://schemas.microsoft.com/office/word/2020/wordml/sdtdatahash" xmlns:w16="http://schemas.microsoft.com/office/word/2018/wordml" xmlns:w16cex="http://schemas.microsoft.com/office/word/2018/wordml/cex" xmlns:oel="http://schemas.microsoft.com/office/2019/extlst">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0B6796C" id="Straight Connector 4"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8.4pt,24.85pt" to="125.7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"/>
            </w:pict>
          </mc:Fallback>
        </mc:AlternateContent>
      </w:r>
      <w:r w:rsidRPr="001718B3">
        <w:rPr>
          <w:b/>
          <w:szCs w:val="28"/>
        </w:rPr>
        <w:t>BỘ GIÁO DỤC VÀ ĐÀO TẠO</w:t>
      </w:r>
    </w:p>
    <w:p w14:paraId="51E8663B" w14:textId="77777777" w:rsidR="00070E53" w:rsidRPr="001718B3" w:rsidRDefault="001E4B64" w:rsidP="009829E3">
      <w:pPr>
        <w:spacing w:before="240" w:after="120"/>
        <w:jc w:val="center"/>
        <w:rPr>
          <w:b/>
          <w:szCs w:val="28"/>
        </w:rPr>
      </w:pPr>
      <w:r w:rsidRPr="001718B3">
        <w:rPr>
          <w:b/>
          <w:szCs w:val="28"/>
        </w:rPr>
        <w:t>TỔNG HỢP BÁO CÁO</w:t>
      </w:r>
    </w:p>
    <w:p w14:paraId="4A4FD55D" w14:textId="29CAB229" w:rsidR="001E4B64" w:rsidRPr="001718B3" w:rsidRDefault="001E4B64" w:rsidP="001E4B64">
      <w:pPr>
        <w:spacing w:before="120" w:after="120"/>
        <w:jc w:val="center"/>
        <w:rPr>
          <w:b/>
          <w:szCs w:val="28"/>
        </w:rPr>
      </w:pPr>
      <w:r w:rsidRPr="001718B3">
        <w:rPr>
          <w:b/>
          <w:szCs w:val="28"/>
        </w:rPr>
        <w:t>TIẾP THU GIẢI TRÌNH Ý KIẾN CÁC BỘ NGÀNH</w:t>
      </w:r>
    </w:p>
    <w:p w14:paraId="73B93496" w14:textId="77AB0C51" w:rsidR="001E4B64" w:rsidRPr="001718B3" w:rsidRDefault="00217EA6" w:rsidP="001E4B64">
      <w:pPr>
        <w:spacing w:before="120" w:after="120"/>
        <w:jc w:val="both"/>
        <w:rPr>
          <w:b/>
          <w:sz w:val="26"/>
          <w:szCs w:val="28"/>
        </w:rPr>
      </w:pPr>
      <w:r w:rsidRPr="001718B3">
        <w:rPr>
          <w:b/>
          <w:noProof/>
          <w:szCs w:val="26"/>
        </w:rPr>
        <mc:AlternateContent>
          <mc:Choice Requires="wps">
            <w:drawing>
              <wp:anchor distT="4294967293" distB="4294967293" distL="114300" distR="114300" simplePos="0" relativeHeight="251661312" behindDoc="0" locked="0" layoutInCell="1" allowOverlap="1" wp14:anchorId="279AFF5A" wp14:editId="653462F4">
                <wp:simplePos x="0" y="0"/>
                <wp:positionH relativeFrom="column">
                  <wp:posOffset>1925955</wp:posOffset>
                </wp:positionH>
                <wp:positionV relativeFrom="paragraph">
                  <wp:posOffset>249133</wp:posOffset>
                </wp:positionV>
                <wp:extent cx="203898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38985" cy="0"/>
                        </a:xfrm>
                        <a:prstGeom prst="line">
                          <a:avLst/>
                        </a:prstGeom>
                        <a:noFill/>
                        <a:ln w="9525">
                          <a:solidFill>
                            <a:srgbClr val="000000"/>
                          </a:solidFill>
                          <a:round/>
                          <a:headEnd/>
                          <a:tailEnd/>
                        </a:ln>
                        <a:extLst>
                          <a:ext uri="{909E8E84-426E-40dd-AFC4-6F175D3DCCD1}">
                            <a14:hiddenFill xmlns:arto="http://schemas.microsoft.com/office/word/2006/arto" xmlns:o="urn:schemas-microsoft-com:office:office" xmlns:v="urn:schemas-microsoft-com:vml" xmlns:w10="urn:schemas-microsoft-com:office:word" xmlns:w="http://schemas.openxmlformats.org/wordprocessingml/2006/main" xmlns:a14="http://schemas.microsoft.com/office/drawing/2010/main" xmlns="" xmlns:w16sdtdh="http://schemas.microsoft.com/office/word/2020/wordml/sdtdatahash" xmlns:w16="http://schemas.microsoft.com/office/word/2018/wordml" xmlns:w16cex="http://schemas.microsoft.com/office/word/2018/wordml/cex" xmlns:oel="http://schemas.microsoft.com/office/2019/extlst">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82C3EE4" id="Straight Connector 2" o:spid="_x0000_s1026" style="position:absolute;flip:y;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1.65pt,19.6pt" to="312.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"/>
            </w:pict>
          </mc:Fallback>
        </mc:AlternateContent>
      </w:r>
      <w:r w:rsidR="001E4B64" w:rsidRPr="001718B3">
        <w:rPr>
          <w:b/>
          <w:sz w:val="26"/>
          <w:szCs w:val="28"/>
        </w:rPr>
        <w:t>Về dự thảo Nghị quyết trình</w:t>
      </w:r>
      <w:r w:rsidR="001E4B64" w:rsidRPr="001718B3">
        <w:rPr>
          <w:b/>
          <w:bCs/>
          <w:sz w:val="26"/>
          <w:szCs w:val="28"/>
        </w:rPr>
        <w:t xml:space="preserve"> Quốc hội về </w:t>
      </w:r>
      <w:r w:rsidR="001718B3">
        <w:rPr>
          <w:b/>
          <w:bCs/>
          <w:sz w:val="26"/>
          <w:szCs w:val="28"/>
        </w:rPr>
        <w:t>đ</w:t>
      </w:r>
      <w:r w:rsidR="001E4B64" w:rsidRPr="001718B3">
        <w:rPr>
          <w:b/>
          <w:bCs/>
          <w:sz w:val="26"/>
          <w:szCs w:val="28"/>
        </w:rPr>
        <w:t>ổi mới Chương trình giáo dục mầm non</w:t>
      </w:r>
    </w:p>
    <w:p w14:paraId="23235C99" w14:textId="531B9BA3" w:rsidR="001E4B64" w:rsidRPr="001718B3" w:rsidRDefault="001E4B64" w:rsidP="001E4B64">
      <w:pPr>
        <w:spacing w:before="120" w:after="120"/>
        <w:jc w:val="both"/>
        <w:rPr>
          <w:b/>
          <w:szCs w:val="28"/>
        </w:rPr>
      </w:pPr>
    </w:p>
    <w:p w14:paraId="1EA42809" w14:textId="30400335" w:rsidR="001E4B64" w:rsidRPr="001718B3" w:rsidRDefault="003C6651" w:rsidP="00296450">
      <w:pPr>
        <w:spacing w:after="60" w:line="276" w:lineRule="auto"/>
        <w:ind w:firstLine="720"/>
        <w:jc w:val="both"/>
        <w:rPr>
          <w:rFonts w:cs="Times New Roman"/>
          <w:bCs/>
          <w:sz w:val="26"/>
          <w:szCs w:val="26"/>
        </w:rPr>
      </w:pPr>
      <w:bookmarkStart w:id="0" w:name="_Hlk167887102"/>
      <w:r w:rsidRPr="001718B3">
        <w:rPr>
          <w:bCs/>
          <w:sz w:val="26"/>
          <w:szCs w:val="26"/>
        </w:rPr>
        <w:t>Thực hiện Quyết định số 53/QĐ-TTg ngày 15/01/2024 của Thủ tướng Chính phủ ban hành Chương trình công tác năm 2024 của Chính phủ, Thủ tưởng Chính phủ, n</w:t>
      </w:r>
      <w:r w:rsidR="001E4B64" w:rsidRPr="001718B3">
        <w:rPr>
          <w:rFonts w:cs="Times New Roman"/>
          <w:sz w:val="26"/>
          <w:szCs w:val="26"/>
        </w:rPr>
        <w:t xml:space="preserve">gày 06/02/2024, </w:t>
      </w:r>
      <w:r w:rsidR="001E4B64" w:rsidRPr="001718B3">
        <w:rPr>
          <w:rFonts w:cs="Times New Roman"/>
          <w:sz w:val="26"/>
          <w:szCs w:val="26"/>
          <w:lang w:val="nl-NL"/>
        </w:rPr>
        <w:t xml:space="preserve">Bộ </w:t>
      </w:r>
      <w:r w:rsidRPr="001718B3">
        <w:rPr>
          <w:bCs/>
          <w:sz w:val="26"/>
          <w:szCs w:val="26"/>
        </w:rPr>
        <w:t>Giáo dục và Đào tạo (</w:t>
      </w:r>
      <w:r w:rsidR="001E4B64" w:rsidRPr="001718B3">
        <w:rPr>
          <w:rFonts w:cs="Times New Roman"/>
          <w:sz w:val="26"/>
          <w:szCs w:val="26"/>
          <w:lang w:val="nl-NL"/>
        </w:rPr>
        <w:t>GDĐT</w:t>
      </w:r>
      <w:r w:rsidRPr="001718B3">
        <w:rPr>
          <w:rFonts w:cs="Times New Roman"/>
          <w:sz w:val="26"/>
          <w:szCs w:val="26"/>
          <w:lang w:val="nl-NL"/>
        </w:rPr>
        <w:t>)</w:t>
      </w:r>
      <w:r w:rsidR="001E4B64" w:rsidRPr="001718B3">
        <w:rPr>
          <w:rFonts w:cs="Times New Roman"/>
          <w:sz w:val="26"/>
          <w:szCs w:val="26"/>
          <w:lang w:val="nl-NL"/>
        </w:rPr>
        <w:t xml:space="preserve"> đã </w:t>
      </w:r>
      <w:r w:rsidRPr="001718B3">
        <w:rPr>
          <w:rFonts w:cs="Times New Roman"/>
          <w:sz w:val="26"/>
          <w:szCs w:val="26"/>
          <w:lang w:val="nl-NL"/>
        </w:rPr>
        <w:t>gửi hồ sơ kèm theo</w:t>
      </w:r>
      <w:r w:rsidR="001E4B64" w:rsidRPr="001718B3">
        <w:rPr>
          <w:rFonts w:cs="Times New Roman"/>
          <w:sz w:val="26"/>
          <w:szCs w:val="26"/>
          <w:lang w:val="nl-NL"/>
        </w:rPr>
        <w:t xml:space="preserve"> </w:t>
      </w:r>
      <w:r w:rsidR="001E4B64" w:rsidRPr="001718B3">
        <w:rPr>
          <w:rFonts w:cs="Times New Roman"/>
          <w:sz w:val="26"/>
          <w:szCs w:val="26"/>
        </w:rPr>
        <w:t xml:space="preserve">Công văn số 756/BGDĐT-GDMN </w:t>
      </w:r>
      <w:r w:rsidRPr="001718B3">
        <w:rPr>
          <w:rFonts w:cs="Times New Roman"/>
          <w:sz w:val="26"/>
          <w:szCs w:val="26"/>
        </w:rPr>
        <w:t>đề nghị</w:t>
      </w:r>
      <w:r w:rsidR="001E4B64" w:rsidRPr="001718B3">
        <w:rPr>
          <w:rFonts w:cs="Times New Roman"/>
          <w:sz w:val="26"/>
          <w:szCs w:val="26"/>
        </w:rPr>
        <w:t xml:space="preserve"> 12 bộ, ngành </w:t>
      </w:r>
      <w:r w:rsidRPr="001718B3">
        <w:rPr>
          <w:rFonts w:cs="Times New Roman"/>
          <w:sz w:val="26"/>
          <w:szCs w:val="26"/>
        </w:rPr>
        <w:t xml:space="preserve">gồm </w:t>
      </w:r>
      <w:r w:rsidRPr="001718B3">
        <w:rPr>
          <w:rFonts w:cs="Times New Roman"/>
          <w:sz w:val="26"/>
          <w:szCs w:val="26"/>
          <w:lang w:val="nl-NL"/>
        </w:rPr>
        <w:t xml:space="preserve">Bộ Tư pháp, Bộ Nội vụ, Bộ Tài chính, Bộ Ngoại giao, Bộ Kế hoạch </w:t>
      </w:r>
      <w:r w:rsidR="008E4D95" w:rsidRPr="001718B3">
        <w:rPr>
          <w:bCs/>
          <w:sz w:val="27"/>
          <w:szCs w:val="27"/>
          <w:shd w:val="clear" w:color="auto" w:fill="FFFFFF"/>
        </w:rPr>
        <w:t xml:space="preserve">và Đầu </w:t>
      </w:r>
      <w:r w:rsidRPr="001718B3">
        <w:rPr>
          <w:rFonts w:cs="Times New Roman"/>
          <w:sz w:val="26"/>
          <w:szCs w:val="26"/>
          <w:lang w:val="nl-NL"/>
        </w:rPr>
        <w:t xml:space="preserve">tư, Bộ Lao động </w:t>
      </w:r>
      <w:r w:rsidR="008E4D95" w:rsidRPr="001718B3">
        <w:rPr>
          <w:rFonts w:cs="Times New Roman"/>
          <w:sz w:val="26"/>
          <w:szCs w:val="26"/>
          <w:lang w:val="nl-NL"/>
        </w:rPr>
        <w:t>- T</w:t>
      </w:r>
      <w:r w:rsidRPr="001718B3">
        <w:rPr>
          <w:rFonts w:cs="Times New Roman"/>
          <w:sz w:val="26"/>
          <w:szCs w:val="26"/>
          <w:lang w:val="nl-NL"/>
        </w:rPr>
        <w:t xml:space="preserve">hương binh và </w:t>
      </w:r>
      <w:r w:rsidR="008E4D95" w:rsidRPr="001718B3">
        <w:rPr>
          <w:rFonts w:cs="Times New Roman"/>
          <w:sz w:val="26"/>
          <w:szCs w:val="26"/>
          <w:lang w:val="nl-NL"/>
        </w:rPr>
        <w:t>X</w:t>
      </w:r>
      <w:r w:rsidRPr="001718B3">
        <w:rPr>
          <w:rFonts w:cs="Times New Roman"/>
          <w:sz w:val="26"/>
          <w:szCs w:val="26"/>
          <w:lang w:val="nl-NL"/>
        </w:rPr>
        <w:t xml:space="preserve">ã hội, Bộ Y tế, Bộ Khoa học và Công nghệ, Bộ Tài nguyên và Môi trường, Bộ Nông nghiệp và Phát triển nông thôn, Ủy ban Dân tộc, Ủy ban Trung ương Mặt trận Tổ quốc Việt Nam </w:t>
      </w:r>
      <w:r w:rsidR="001E4B64" w:rsidRPr="001718B3">
        <w:rPr>
          <w:rFonts w:cs="Times New Roman"/>
          <w:sz w:val="26"/>
          <w:szCs w:val="26"/>
        </w:rPr>
        <w:t xml:space="preserve">và Công văn số 757/BGDĐT-GDMN </w:t>
      </w:r>
      <w:r w:rsidRPr="001718B3">
        <w:rPr>
          <w:rFonts w:cs="Times New Roman"/>
          <w:sz w:val="26"/>
          <w:szCs w:val="26"/>
        </w:rPr>
        <w:t>đ</w:t>
      </w:r>
      <w:r w:rsidR="006045FB" w:rsidRPr="001718B3">
        <w:rPr>
          <w:rFonts w:cs="Times New Roman"/>
          <w:sz w:val="26"/>
          <w:szCs w:val="26"/>
        </w:rPr>
        <w:t>ề</w:t>
      </w:r>
      <w:r w:rsidRPr="001718B3">
        <w:rPr>
          <w:rFonts w:cs="Times New Roman"/>
          <w:sz w:val="26"/>
          <w:szCs w:val="26"/>
        </w:rPr>
        <w:t xml:space="preserve"> nghị</w:t>
      </w:r>
      <w:r w:rsidR="001E4B64" w:rsidRPr="001718B3">
        <w:rPr>
          <w:rFonts w:cs="Times New Roman"/>
          <w:sz w:val="26"/>
          <w:szCs w:val="26"/>
        </w:rPr>
        <w:t xml:space="preserve"> Ủy ban nhân dân 63</w:t>
      </w:r>
      <w:r w:rsidR="001E4B64" w:rsidRPr="001718B3">
        <w:rPr>
          <w:rFonts w:cs="Times New Roman"/>
          <w:sz w:val="26"/>
          <w:szCs w:val="26"/>
          <w:lang w:val="sq-AL"/>
        </w:rPr>
        <w:t xml:space="preserve"> tỉnh, thành phố trực thuộc Trung ương </w:t>
      </w:r>
      <w:r w:rsidR="001E4B64" w:rsidRPr="001718B3">
        <w:rPr>
          <w:rFonts w:cs="Times New Roman"/>
          <w:bCs/>
          <w:sz w:val="26"/>
          <w:szCs w:val="26"/>
        </w:rPr>
        <w:t xml:space="preserve">góp ý hồ sơ Lập đề nghị xây dựng </w:t>
      </w:r>
      <w:r w:rsidR="001718B3">
        <w:rPr>
          <w:rFonts w:cs="Times New Roman"/>
          <w:bCs/>
          <w:sz w:val="26"/>
          <w:szCs w:val="26"/>
        </w:rPr>
        <w:t>Nghị quyết Quốc hội về đổi mới Chương trình giáo dục mầm non</w:t>
      </w:r>
      <w:r w:rsidR="00124698" w:rsidRPr="001718B3">
        <w:rPr>
          <w:rFonts w:cs="Times New Roman"/>
          <w:bCs/>
          <w:sz w:val="26"/>
          <w:szCs w:val="26"/>
        </w:rPr>
        <w:t xml:space="preserve"> (Nghị quyết).</w:t>
      </w:r>
    </w:p>
    <w:p w14:paraId="1AA09B91" w14:textId="6256A986" w:rsidR="001E4B64" w:rsidRPr="001718B3" w:rsidRDefault="003C6651" w:rsidP="00296450">
      <w:pPr>
        <w:spacing w:after="60" w:line="276" w:lineRule="auto"/>
        <w:ind w:firstLine="720"/>
        <w:jc w:val="both"/>
        <w:rPr>
          <w:rFonts w:cs="Times New Roman"/>
          <w:sz w:val="26"/>
          <w:szCs w:val="26"/>
          <w:lang w:val="nl-NL"/>
        </w:rPr>
      </w:pPr>
      <w:r w:rsidRPr="001718B3">
        <w:rPr>
          <w:rFonts w:cs="Times New Roman"/>
          <w:sz w:val="26"/>
          <w:szCs w:val="26"/>
          <w:lang w:val="nl-NL"/>
        </w:rPr>
        <w:t>Đ</w:t>
      </w:r>
      <w:r w:rsidR="001E4B64" w:rsidRPr="001718B3">
        <w:rPr>
          <w:rFonts w:cs="Times New Roman"/>
          <w:sz w:val="26"/>
          <w:szCs w:val="26"/>
          <w:lang w:val="nl-NL"/>
        </w:rPr>
        <w:t xml:space="preserve">ến ngày 25/4/2024, Bộ GDĐT đã nhận được </w:t>
      </w:r>
      <w:r w:rsidRPr="001718B3">
        <w:rPr>
          <w:rFonts w:cs="Times New Roman"/>
          <w:sz w:val="26"/>
          <w:szCs w:val="26"/>
          <w:lang w:val="nl-NL"/>
        </w:rPr>
        <w:t xml:space="preserve">văn bản </w:t>
      </w:r>
      <w:r w:rsidR="001E4B64" w:rsidRPr="001718B3">
        <w:rPr>
          <w:rFonts w:cs="Times New Roman"/>
          <w:sz w:val="26"/>
          <w:szCs w:val="26"/>
          <w:lang w:val="nl-NL"/>
        </w:rPr>
        <w:t xml:space="preserve">góp ý của 12 </w:t>
      </w:r>
      <w:r w:rsidR="0029074A" w:rsidRPr="001718B3">
        <w:rPr>
          <w:rFonts w:cs="Times New Roman"/>
          <w:sz w:val="26"/>
          <w:szCs w:val="26"/>
          <w:lang w:val="nl-NL"/>
        </w:rPr>
        <w:t>b</w:t>
      </w:r>
      <w:r w:rsidR="001E4B64" w:rsidRPr="001718B3">
        <w:rPr>
          <w:rFonts w:cs="Times New Roman"/>
          <w:sz w:val="26"/>
          <w:szCs w:val="26"/>
          <w:lang w:val="nl-NL"/>
        </w:rPr>
        <w:t>ộ, ngành và 63 tỉnh, thành phố</w:t>
      </w:r>
      <w:r w:rsidRPr="001718B3">
        <w:rPr>
          <w:rFonts w:cs="Times New Roman"/>
          <w:sz w:val="26"/>
          <w:szCs w:val="26"/>
          <w:lang w:val="nl-NL"/>
        </w:rPr>
        <w:t xml:space="preserve"> nêu trên. Bộ GDĐT tổng hợp, giải trình, tiếp thu ý kiến, cụ thể như sau:</w:t>
      </w:r>
    </w:p>
    <w:bookmarkEnd w:id="0"/>
    <w:p w14:paraId="3442FDE4" w14:textId="5C70155C" w:rsidR="001E4B64" w:rsidRPr="001718B3" w:rsidRDefault="001E4B64" w:rsidP="00296450">
      <w:pPr>
        <w:spacing w:after="60" w:line="276" w:lineRule="auto"/>
        <w:ind w:firstLine="720"/>
        <w:jc w:val="both"/>
        <w:rPr>
          <w:rFonts w:cs="Times New Roman"/>
          <w:sz w:val="26"/>
          <w:szCs w:val="26"/>
        </w:rPr>
      </w:pPr>
      <w:r w:rsidRPr="001718B3">
        <w:rPr>
          <w:rFonts w:cs="Times New Roman"/>
          <w:sz w:val="26"/>
          <w:szCs w:val="26"/>
        </w:rPr>
        <w:t xml:space="preserve">Có 4 bộ, ngành nhất trí </w:t>
      </w:r>
      <w:r w:rsidR="003E23D8" w:rsidRPr="001718B3">
        <w:rPr>
          <w:rFonts w:cs="Times New Roman"/>
          <w:sz w:val="26"/>
          <w:szCs w:val="26"/>
        </w:rPr>
        <w:t xml:space="preserve">hoàn toàn </w:t>
      </w:r>
      <w:r w:rsidRPr="001718B3">
        <w:rPr>
          <w:rFonts w:cs="Times New Roman"/>
          <w:sz w:val="26"/>
          <w:szCs w:val="26"/>
        </w:rPr>
        <w:t>với dự thảo Nghị quyết</w:t>
      </w:r>
      <w:r w:rsidR="003E23D8" w:rsidRPr="001718B3">
        <w:rPr>
          <w:rFonts w:cs="Times New Roman"/>
          <w:sz w:val="26"/>
          <w:szCs w:val="26"/>
        </w:rPr>
        <w:t xml:space="preserve"> gồm</w:t>
      </w:r>
      <w:r w:rsidRPr="001718B3">
        <w:rPr>
          <w:rFonts w:cs="Times New Roman"/>
          <w:sz w:val="26"/>
          <w:szCs w:val="26"/>
        </w:rPr>
        <w:t xml:space="preserve"> Bộ Lao động </w:t>
      </w:r>
      <w:r w:rsidR="00E61644" w:rsidRPr="001718B3">
        <w:rPr>
          <w:rFonts w:cs="Times New Roman"/>
          <w:sz w:val="26"/>
          <w:szCs w:val="26"/>
        </w:rPr>
        <w:t>- T</w:t>
      </w:r>
      <w:r w:rsidRPr="001718B3">
        <w:rPr>
          <w:rFonts w:cs="Times New Roman"/>
          <w:sz w:val="26"/>
          <w:szCs w:val="26"/>
        </w:rPr>
        <w:t xml:space="preserve">hương binh và </w:t>
      </w:r>
      <w:r w:rsidR="00E61644" w:rsidRPr="001718B3">
        <w:rPr>
          <w:rFonts w:cs="Times New Roman"/>
          <w:sz w:val="26"/>
          <w:szCs w:val="26"/>
        </w:rPr>
        <w:t>X</w:t>
      </w:r>
      <w:r w:rsidRPr="001718B3">
        <w:rPr>
          <w:rFonts w:cs="Times New Roman"/>
          <w:sz w:val="26"/>
          <w:szCs w:val="26"/>
        </w:rPr>
        <w:t xml:space="preserve">ã hội, </w:t>
      </w:r>
      <w:r w:rsidRPr="001718B3">
        <w:rPr>
          <w:rFonts w:cs="Times New Roman"/>
          <w:spacing w:val="3"/>
          <w:sz w:val="26"/>
          <w:szCs w:val="26"/>
          <w:shd w:val="clear" w:color="auto" w:fill="FFFFFF"/>
        </w:rPr>
        <w:t xml:space="preserve">Bộ Khoa học và Công nghệ, Bộ Nông nghiệp và Phát triển nông thôn và </w:t>
      </w:r>
      <w:r w:rsidRPr="001718B3">
        <w:rPr>
          <w:rFonts w:cs="Times New Roman"/>
          <w:sz w:val="26"/>
          <w:szCs w:val="26"/>
        </w:rPr>
        <w:t>Ủy ban Trung ương Mặt trận Tổ quốc Việt Nam</w:t>
      </w:r>
      <w:r w:rsidR="003E23D8" w:rsidRPr="001718B3">
        <w:rPr>
          <w:rFonts w:cs="Times New Roman"/>
          <w:sz w:val="26"/>
          <w:szCs w:val="26"/>
        </w:rPr>
        <w:t>. Riêng</w:t>
      </w:r>
      <w:r w:rsidRPr="001718B3">
        <w:rPr>
          <w:rFonts w:cs="Times New Roman"/>
          <w:sz w:val="26"/>
          <w:szCs w:val="26"/>
        </w:rPr>
        <w:t xml:space="preserve"> Bộ Tài nguyên và Môi trường </w:t>
      </w:r>
      <w:r w:rsidR="003E23D8" w:rsidRPr="001718B3">
        <w:rPr>
          <w:rFonts w:cs="Times New Roman"/>
          <w:sz w:val="26"/>
          <w:szCs w:val="26"/>
        </w:rPr>
        <w:t>cho rằng</w:t>
      </w:r>
      <w:r w:rsidRPr="001718B3">
        <w:rPr>
          <w:rFonts w:cs="Times New Roman"/>
          <w:sz w:val="26"/>
          <w:szCs w:val="26"/>
        </w:rPr>
        <w:t xml:space="preserve"> không có nội dung liên quan đến chức năng, nhiệm vụ của Bộ trong dự thảo Nghị quyết của Quốc hội về đổi mới Chương trình </w:t>
      </w:r>
      <w:r w:rsidR="003E23D8" w:rsidRPr="001718B3">
        <w:rPr>
          <w:rFonts w:cs="Times New Roman"/>
          <w:bCs/>
          <w:sz w:val="26"/>
          <w:szCs w:val="26"/>
        </w:rPr>
        <w:t>trình giáo dục mầm non (</w:t>
      </w:r>
      <w:r w:rsidR="003E23D8" w:rsidRPr="001718B3">
        <w:rPr>
          <w:rFonts w:cs="Times New Roman"/>
          <w:sz w:val="26"/>
          <w:szCs w:val="26"/>
        </w:rPr>
        <w:t>GDMN)</w:t>
      </w:r>
      <w:r w:rsidRPr="001718B3">
        <w:rPr>
          <w:rFonts w:cs="Times New Roman"/>
          <w:sz w:val="26"/>
          <w:szCs w:val="26"/>
        </w:rPr>
        <w:t xml:space="preserve">. Các Bộ ngành còn lại </w:t>
      </w:r>
      <w:r w:rsidR="0007025B" w:rsidRPr="001718B3">
        <w:rPr>
          <w:rFonts w:cs="Times New Roman"/>
          <w:sz w:val="26"/>
          <w:szCs w:val="26"/>
        </w:rPr>
        <w:t xml:space="preserve">và các tỉnh, thành phố đều </w:t>
      </w:r>
      <w:r w:rsidRPr="001718B3">
        <w:rPr>
          <w:rFonts w:cs="Times New Roman"/>
          <w:sz w:val="26"/>
          <w:szCs w:val="26"/>
        </w:rPr>
        <w:t xml:space="preserve">nhất trí với chủ trương đổi mới Chương trình GDMN và góp ý thêm về hồ sơ, các báo cáo để Bộ GDĐT hoàn thiện, đảm bảo tính khả thi của hồ sơ trình. </w:t>
      </w:r>
    </w:p>
    <w:p w14:paraId="10A5D8AE" w14:textId="757FE09C" w:rsidR="0007025B" w:rsidRPr="001718B3" w:rsidRDefault="00907C90" w:rsidP="00296450">
      <w:pPr>
        <w:spacing w:after="60" w:line="276" w:lineRule="auto"/>
        <w:ind w:firstLine="720"/>
        <w:jc w:val="both"/>
        <w:rPr>
          <w:rFonts w:cs="Times New Roman"/>
          <w:sz w:val="26"/>
          <w:szCs w:val="26"/>
        </w:rPr>
      </w:pPr>
      <w:r w:rsidRPr="001718B3">
        <w:rPr>
          <w:szCs w:val="28"/>
        </w:rPr>
        <w:t>Bộ GDĐT tổng hợp, tiếp thu và giải trình ý kiến góp ý của các Bộ, ngành và điều chỉnh dự thảo Nghị quyết và các hồ sơ kèm theo, cụ thể như sau:</w:t>
      </w:r>
    </w:p>
    <w:p w14:paraId="4071ED12" w14:textId="2F6B7AFA" w:rsidR="001E4B64" w:rsidRPr="001718B3" w:rsidRDefault="00995884" w:rsidP="00296450">
      <w:pPr>
        <w:spacing w:after="60" w:line="276" w:lineRule="auto"/>
        <w:ind w:firstLine="720"/>
        <w:jc w:val="both"/>
        <w:rPr>
          <w:rFonts w:cs="Times New Roman"/>
          <w:b/>
          <w:sz w:val="26"/>
          <w:szCs w:val="26"/>
        </w:rPr>
      </w:pPr>
      <w:r w:rsidRPr="001718B3">
        <w:rPr>
          <w:rFonts w:cs="Times New Roman"/>
          <w:b/>
          <w:sz w:val="26"/>
          <w:szCs w:val="26"/>
        </w:rPr>
        <w:t xml:space="preserve">I. </w:t>
      </w:r>
      <w:r w:rsidR="001E4B64" w:rsidRPr="001718B3">
        <w:rPr>
          <w:rFonts w:cs="Times New Roman"/>
          <w:b/>
          <w:sz w:val="26"/>
          <w:szCs w:val="26"/>
        </w:rPr>
        <w:t>Đ</w:t>
      </w:r>
      <w:r w:rsidR="008875B7" w:rsidRPr="001718B3">
        <w:rPr>
          <w:rFonts w:cs="Times New Roman"/>
          <w:b/>
          <w:sz w:val="26"/>
          <w:szCs w:val="26"/>
        </w:rPr>
        <w:t xml:space="preserve">Ề CƯƠNG DỰ THẢO </w:t>
      </w:r>
      <w:r w:rsidR="001E4B64" w:rsidRPr="001718B3">
        <w:rPr>
          <w:rFonts w:cs="Times New Roman"/>
          <w:b/>
          <w:sz w:val="26"/>
          <w:szCs w:val="26"/>
        </w:rPr>
        <w:t>N</w:t>
      </w:r>
      <w:r w:rsidR="008875B7" w:rsidRPr="001718B3">
        <w:rPr>
          <w:rFonts w:cs="Times New Roman"/>
          <w:b/>
          <w:sz w:val="26"/>
          <w:szCs w:val="26"/>
        </w:rPr>
        <w:t>GHỊ QUYẾT</w:t>
      </w:r>
      <w:r w:rsidR="001E4B64" w:rsidRPr="001718B3">
        <w:rPr>
          <w:rFonts w:cs="Times New Roman"/>
          <w:b/>
          <w:sz w:val="26"/>
          <w:szCs w:val="26"/>
        </w:rPr>
        <w:t xml:space="preserve"> </w:t>
      </w:r>
    </w:p>
    <w:p w14:paraId="09B4F754" w14:textId="215320D3" w:rsidR="00C204F4" w:rsidRPr="001718B3" w:rsidRDefault="00DD4F53" w:rsidP="00296450">
      <w:pPr>
        <w:spacing w:after="60" w:line="276" w:lineRule="auto"/>
        <w:ind w:firstLine="720"/>
        <w:jc w:val="both"/>
        <w:rPr>
          <w:b/>
          <w:i/>
          <w:szCs w:val="28"/>
          <w:shd w:val="clear" w:color="auto" w:fill="FFFFFF"/>
        </w:rPr>
      </w:pPr>
      <w:r w:rsidRPr="001718B3">
        <w:rPr>
          <w:b/>
          <w:i/>
          <w:szCs w:val="28"/>
          <w:shd w:val="clear" w:color="auto" w:fill="FFFFFF"/>
        </w:rPr>
        <w:t xml:space="preserve">1. </w:t>
      </w:r>
      <w:r w:rsidR="00C204F4" w:rsidRPr="001718B3">
        <w:rPr>
          <w:b/>
          <w:i/>
          <w:szCs w:val="28"/>
          <w:shd w:val="clear" w:color="auto" w:fill="FFFFFF"/>
        </w:rPr>
        <w:t>Bộ Y tế</w:t>
      </w:r>
      <w:r w:rsidR="00F15EC6" w:rsidRPr="001718B3">
        <w:rPr>
          <w:b/>
          <w:i/>
          <w:szCs w:val="28"/>
          <w:shd w:val="clear" w:color="auto" w:fill="FFFFFF"/>
        </w:rPr>
        <w:t xml:space="preserve"> đề nghị xem xét, bổ sung nội dung</w:t>
      </w:r>
    </w:p>
    <w:p w14:paraId="1A721F7D" w14:textId="0978DF45" w:rsidR="00AD7539" w:rsidRPr="001718B3" w:rsidRDefault="00663D89" w:rsidP="00296450">
      <w:pPr>
        <w:spacing w:after="60" w:line="276" w:lineRule="auto"/>
        <w:ind w:firstLine="720"/>
        <w:jc w:val="both"/>
        <w:rPr>
          <w:i/>
          <w:szCs w:val="28"/>
          <w:lang w:val="vi-VN"/>
        </w:rPr>
      </w:pPr>
      <w:r w:rsidRPr="001718B3">
        <w:rPr>
          <w:b/>
          <w:i/>
          <w:szCs w:val="28"/>
          <w:shd w:val="clear" w:color="auto" w:fill="FFFFFF"/>
        </w:rPr>
        <w:t xml:space="preserve">- Khoản </w:t>
      </w:r>
      <w:r w:rsidR="00C204F4" w:rsidRPr="001718B3">
        <w:rPr>
          <w:b/>
          <w:i/>
          <w:szCs w:val="28"/>
          <w:shd w:val="clear" w:color="auto" w:fill="FFFFFF"/>
        </w:rPr>
        <w:t>1.</w:t>
      </w:r>
      <w:r w:rsidR="00C204F4" w:rsidRPr="001718B3">
        <w:rPr>
          <w:i/>
          <w:szCs w:val="28"/>
          <w:shd w:val="clear" w:color="auto" w:fill="FFFFFF"/>
        </w:rPr>
        <w:t xml:space="preserve"> M</w:t>
      </w:r>
      <w:r w:rsidR="00C204F4" w:rsidRPr="001718B3">
        <w:rPr>
          <w:i/>
          <w:szCs w:val="28"/>
        </w:rPr>
        <w:t>ục tiêu đổi mới</w:t>
      </w:r>
      <w:r w:rsidRPr="001718B3">
        <w:rPr>
          <w:i/>
          <w:szCs w:val="28"/>
        </w:rPr>
        <w:t xml:space="preserve">: </w:t>
      </w:r>
      <w:r w:rsidR="00C204F4" w:rsidRPr="001718B3">
        <w:rPr>
          <w:i/>
          <w:szCs w:val="28"/>
        </w:rPr>
        <w:t>Đổi mới chương trình</w:t>
      </w:r>
      <w:r w:rsidR="00C204F4" w:rsidRPr="001718B3">
        <w:rPr>
          <w:i/>
          <w:szCs w:val="28"/>
          <w:lang w:val="vi-VN"/>
        </w:rPr>
        <w:t xml:space="preserve"> giáo dục mầm non</w:t>
      </w:r>
      <w:r w:rsidR="00C204F4" w:rsidRPr="001718B3">
        <w:rPr>
          <w:i/>
          <w:szCs w:val="28"/>
        </w:rPr>
        <w:t xml:space="preserve"> nhằm tạo chuyển biến căn bản, toàn diện về chất lượng và hiệu quả giáo dục mầm</w:t>
      </w:r>
      <w:r w:rsidR="00C204F4" w:rsidRPr="001718B3">
        <w:rPr>
          <w:i/>
          <w:szCs w:val="28"/>
          <w:lang w:val="vi-VN"/>
        </w:rPr>
        <w:t xml:space="preserve"> non</w:t>
      </w:r>
      <w:r w:rsidR="000850DD" w:rsidRPr="001718B3">
        <w:rPr>
          <w:i/>
          <w:szCs w:val="28"/>
        </w:rPr>
        <w:t xml:space="preserve"> </w:t>
      </w:r>
      <w:r w:rsidR="00C204F4" w:rsidRPr="001718B3">
        <w:rPr>
          <w:i/>
          <w:szCs w:val="28"/>
        </w:rPr>
        <w:t>phát </w:t>
      </w:r>
      <w:r w:rsidR="00C204F4" w:rsidRPr="001718B3">
        <w:rPr>
          <w:i/>
          <w:szCs w:val="28"/>
          <w:shd w:val="clear" w:color="auto" w:fill="FFFFFF"/>
        </w:rPr>
        <w:t>triển</w:t>
      </w:r>
      <w:r w:rsidR="00C204F4" w:rsidRPr="001718B3">
        <w:rPr>
          <w:i/>
          <w:szCs w:val="28"/>
        </w:rPr>
        <w:t> toàn diện trẻ</w:t>
      </w:r>
      <w:r w:rsidR="00C204F4" w:rsidRPr="001718B3">
        <w:rPr>
          <w:i/>
          <w:szCs w:val="28"/>
          <w:lang w:val="vi-VN"/>
        </w:rPr>
        <w:t xml:space="preserve"> em mầm non</w:t>
      </w:r>
      <w:r w:rsidR="00C204F4" w:rsidRPr="001718B3">
        <w:rPr>
          <w:rFonts w:eastAsia="Times New Roman"/>
          <w:i/>
          <w:szCs w:val="28"/>
          <w:lang w:val="pt-BR"/>
        </w:rPr>
        <w:t xml:space="preserve"> về </w:t>
      </w:r>
      <w:r w:rsidR="00BF5F65" w:rsidRPr="001718B3">
        <w:rPr>
          <w:rFonts w:eastAsia="Times New Roman"/>
          <w:i/>
          <w:szCs w:val="28"/>
          <w:lang w:val="pt-BR"/>
        </w:rPr>
        <w:t xml:space="preserve">sức khỏe, </w:t>
      </w:r>
      <w:r w:rsidR="00C204F4" w:rsidRPr="001718B3">
        <w:rPr>
          <w:rFonts w:eastAsia="Times New Roman"/>
          <w:i/>
          <w:szCs w:val="28"/>
          <w:lang w:val="pt-BR"/>
        </w:rPr>
        <w:t xml:space="preserve">thể chất, tình cảm, trí tuệ, thẩm mỹ, hình thành yếu tố đầu tiên của </w:t>
      </w:r>
      <w:r w:rsidR="00BF5F65" w:rsidRPr="001718B3">
        <w:rPr>
          <w:rFonts w:eastAsia="Times New Roman"/>
          <w:i/>
          <w:szCs w:val="28"/>
          <w:lang w:val="pt-BR"/>
        </w:rPr>
        <w:t xml:space="preserve">hành vi vệ sinh cá nhân, </w:t>
      </w:r>
      <w:r w:rsidR="00C204F4" w:rsidRPr="001718B3">
        <w:rPr>
          <w:rFonts w:eastAsia="Times New Roman"/>
          <w:i/>
          <w:szCs w:val="28"/>
          <w:lang w:val="pt-BR"/>
        </w:rPr>
        <w:t>nhân cách, chuẩn bị cho trẻ em sẵn sàng vào học lớp 1, đặt nền móng</w:t>
      </w:r>
      <w:r w:rsidR="00C204F4" w:rsidRPr="001718B3">
        <w:rPr>
          <w:rFonts w:eastAsia="Times New Roman"/>
          <w:i/>
          <w:szCs w:val="28"/>
          <w:lang w:val="vi-VN"/>
        </w:rPr>
        <w:t xml:space="preserve"> cho việc hình thành phát triển các giá trị cốt lõi của con người Việt Nam</w:t>
      </w:r>
      <w:r w:rsidR="00C204F4" w:rsidRPr="001718B3">
        <w:rPr>
          <w:i/>
          <w:szCs w:val="28"/>
        </w:rPr>
        <w:t>.</w:t>
      </w:r>
      <w:r w:rsidR="00637CF0" w:rsidRPr="001718B3">
        <w:rPr>
          <w:i/>
          <w:szCs w:val="28"/>
          <w:lang w:val="vi-VN"/>
        </w:rPr>
        <w:t xml:space="preserve"> </w:t>
      </w:r>
    </w:p>
    <w:p w14:paraId="0542D874" w14:textId="707696FB" w:rsidR="00AD7539" w:rsidRPr="001718B3" w:rsidRDefault="00AD7539" w:rsidP="00296450">
      <w:pPr>
        <w:spacing w:after="60" w:line="276" w:lineRule="auto"/>
        <w:ind w:firstLine="720"/>
        <w:jc w:val="both"/>
        <w:rPr>
          <w:i/>
          <w:szCs w:val="28"/>
          <w:lang w:val="vi-VN"/>
        </w:rPr>
      </w:pPr>
      <w:r w:rsidRPr="001718B3">
        <w:rPr>
          <w:rFonts w:cs="Times New Roman"/>
          <w:sz w:val="26"/>
          <w:szCs w:val="26"/>
        </w:rPr>
        <w:lastRenderedPageBreak/>
        <w:t>Bộ GDĐT b</w:t>
      </w:r>
      <w:r w:rsidRPr="001718B3">
        <w:rPr>
          <w:szCs w:val="28"/>
        </w:rPr>
        <w:t>ảo lưu</w:t>
      </w:r>
      <w:r w:rsidRPr="001718B3">
        <w:rPr>
          <w:szCs w:val="28"/>
          <w:lang w:val="vi-VN"/>
        </w:rPr>
        <w:t xml:space="preserve"> </w:t>
      </w:r>
      <w:r w:rsidRPr="001718B3">
        <w:rPr>
          <w:szCs w:val="28"/>
        </w:rPr>
        <w:t>vì</w:t>
      </w:r>
      <w:r w:rsidRPr="001718B3">
        <w:rPr>
          <w:szCs w:val="28"/>
          <w:lang w:val="vi-VN"/>
        </w:rPr>
        <w:t xml:space="preserve"> </w:t>
      </w:r>
      <w:r w:rsidRPr="001718B3">
        <w:rPr>
          <w:szCs w:val="28"/>
        </w:rPr>
        <w:t>phát </w:t>
      </w:r>
      <w:r w:rsidRPr="001718B3">
        <w:rPr>
          <w:szCs w:val="28"/>
          <w:shd w:val="clear" w:color="auto" w:fill="FFFFFF"/>
        </w:rPr>
        <w:t>triển</w:t>
      </w:r>
      <w:r w:rsidRPr="001718B3">
        <w:rPr>
          <w:szCs w:val="28"/>
        </w:rPr>
        <w:t> toàn diện trẻ</w:t>
      </w:r>
      <w:r w:rsidRPr="001718B3">
        <w:rPr>
          <w:szCs w:val="28"/>
          <w:lang w:val="vi-VN"/>
        </w:rPr>
        <w:t xml:space="preserve"> em mầm non</w:t>
      </w:r>
      <w:r w:rsidRPr="001718B3">
        <w:rPr>
          <w:rFonts w:eastAsia="Times New Roman"/>
          <w:szCs w:val="28"/>
          <w:lang w:val="pt-BR"/>
        </w:rPr>
        <w:t xml:space="preserve"> về  thể chất, tình cảm, trí tuệ, thẩm mỹ, hình thành yếu tố đầu tiên của nhân cách</w:t>
      </w:r>
      <w:r w:rsidRPr="001718B3">
        <w:rPr>
          <w:rFonts w:eastAsia="Times New Roman"/>
          <w:szCs w:val="28"/>
          <w:lang w:val="vi-VN"/>
        </w:rPr>
        <w:t xml:space="preserve"> </w:t>
      </w:r>
      <w:r w:rsidRPr="001718B3">
        <w:rPr>
          <w:rFonts w:eastAsia="Times New Roman"/>
          <w:szCs w:val="28"/>
        </w:rPr>
        <w:t xml:space="preserve">là đầy đủ và đúng theo yêu cầu tại </w:t>
      </w:r>
      <w:r w:rsidRPr="001718B3">
        <w:rPr>
          <w:rFonts w:eastAsia="Times New Roman"/>
          <w:szCs w:val="28"/>
          <w:lang w:val="vi-VN"/>
        </w:rPr>
        <w:t xml:space="preserve"> L</w:t>
      </w:r>
      <w:r w:rsidRPr="001718B3">
        <w:rPr>
          <w:rFonts w:eastAsia="Times New Roman"/>
          <w:szCs w:val="28"/>
        </w:rPr>
        <w:t>uật Giáo dục.</w:t>
      </w:r>
    </w:p>
    <w:p w14:paraId="7689E6DA" w14:textId="18E814C9" w:rsidR="00194AC7" w:rsidRPr="001718B3" w:rsidRDefault="00663D89" w:rsidP="00296450">
      <w:pPr>
        <w:spacing w:after="60" w:line="276" w:lineRule="auto"/>
        <w:ind w:firstLine="720"/>
        <w:jc w:val="both"/>
        <w:rPr>
          <w:rFonts w:eastAsia="Times New Roman"/>
          <w:i/>
          <w:spacing w:val="-2"/>
          <w:szCs w:val="28"/>
          <w:lang w:val="vi-VN"/>
        </w:rPr>
      </w:pPr>
      <w:r w:rsidRPr="001718B3">
        <w:rPr>
          <w:rFonts w:cs="Times New Roman"/>
          <w:b/>
          <w:i/>
          <w:sz w:val="26"/>
          <w:szCs w:val="26"/>
        </w:rPr>
        <w:t xml:space="preserve">- Điểm </w:t>
      </w:r>
      <w:r w:rsidRPr="001718B3">
        <w:rPr>
          <w:rFonts w:eastAsia="Times New Roman"/>
          <w:b/>
          <w:i/>
          <w:szCs w:val="28"/>
        </w:rPr>
        <w:t>d)</w:t>
      </w:r>
      <w:r w:rsidRPr="001718B3">
        <w:rPr>
          <w:rFonts w:eastAsia="Times New Roman"/>
          <w:i/>
          <w:szCs w:val="28"/>
        </w:rPr>
        <w:t xml:space="preserve"> </w:t>
      </w:r>
      <w:r w:rsidR="00194AC7" w:rsidRPr="001718B3">
        <w:rPr>
          <w:rFonts w:eastAsia="Times New Roman"/>
          <w:i/>
          <w:spacing w:val="-2"/>
          <w:szCs w:val="28"/>
        </w:rPr>
        <w:t>C</w:t>
      </w:r>
      <w:r w:rsidR="00194AC7" w:rsidRPr="001718B3">
        <w:rPr>
          <w:rFonts w:eastAsia="Times New Roman"/>
          <w:i/>
          <w:szCs w:val="28"/>
          <w:lang w:val="vi-VN"/>
        </w:rPr>
        <w:t>á nhân hóa</w:t>
      </w:r>
      <w:r w:rsidR="00194AC7" w:rsidRPr="001718B3">
        <w:rPr>
          <w:rFonts w:eastAsia="Times New Roman"/>
          <w:i/>
          <w:szCs w:val="28"/>
        </w:rPr>
        <w:t xml:space="preserve"> quá trình giáo dục</w:t>
      </w:r>
      <w:r w:rsidR="00194AC7" w:rsidRPr="001718B3">
        <w:rPr>
          <w:rFonts w:eastAsia="Times New Roman"/>
          <w:i/>
          <w:szCs w:val="28"/>
          <w:lang w:val="vi-VN"/>
        </w:rPr>
        <w:t xml:space="preserve">, quan tâm phát triển </w:t>
      </w:r>
      <w:r w:rsidR="00194AC7" w:rsidRPr="001718B3">
        <w:rPr>
          <w:rFonts w:eastAsia="Times New Roman"/>
          <w:i/>
          <w:szCs w:val="28"/>
        </w:rPr>
        <w:t xml:space="preserve">sức khỏe, </w:t>
      </w:r>
      <w:r w:rsidR="00194AC7" w:rsidRPr="001718B3">
        <w:rPr>
          <w:rFonts w:eastAsia="Times New Roman"/>
          <w:i/>
          <w:szCs w:val="28"/>
          <w:lang w:val="pt-BR"/>
        </w:rPr>
        <w:t>thể chất, t</w:t>
      </w:r>
      <w:r w:rsidR="00194AC7" w:rsidRPr="001718B3">
        <w:rPr>
          <w:rFonts w:eastAsia="Times New Roman"/>
          <w:i/>
          <w:szCs w:val="28"/>
          <w:lang w:val="vi-VN"/>
        </w:rPr>
        <w:t>ình cảm và kỹ năng xã hội ở trẻ;</w:t>
      </w:r>
      <w:r w:rsidR="00194AC7" w:rsidRPr="001718B3">
        <w:rPr>
          <w:rFonts w:eastAsia="Times New Roman"/>
          <w:i/>
          <w:spacing w:val="-2"/>
          <w:szCs w:val="28"/>
        </w:rPr>
        <w:t xml:space="preserve"> </w:t>
      </w:r>
      <w:r w:rsidR="00194AC7" w:rsidRPr="001718B3">
        <w:rPr>
          <w:rFonts w:eastAsia="Times New Roman"/>
          <w:i/>
          <w:szCs w:val="28"/>
          <w:lang w:val="vi-VN"/>
        </w:rPr>
        <w:t>cụ thể hóa mục tiêu, nội dung giáo dục</w:t>
      </w:r>
      <w:r w:rsidR="00194AC7" w:rsidRPr="001718B3">
        <w:rPr>
          <w:rFonts w:eastAsia="Times New Roman"/>
          <w:i/>
          <w:spacing w:val="-6"/>
          <w:szCs w:val="28"/>
          <w:lang w:val="vi-VN"/>
        </w:rPr>
        <w:t xml:space="preserve"> ở từng độ tuổi hướng đến hình thành những chức năng tâm sinh lí, phẩm chất và năng lực tương ứng, đảm bảo nguyên tắc đồng tâm phát triển, liên thông chặt chẽ giữa các thành tố và nội dung của Chương trình;</w:t>
      </w:r>
    </w:p>
    <w:p w14:paraId="48C69C78" w14:textId="77777777" w:rsidR="00AD7539" w:rsidRPr="00427CF4" w:rsidRDefault="004578B2" w:rsidP="00296450">
      <w:pPr>
        <w:spacing w:after="60" w:line="276" w:lineRule="auto"/>
        <w:ind w:firstLine="720"/>
        <w:jc w:val="both"/>
        <w:rPr>
          <w:rFonts w:eastAsia="Times New Roman"/>
          <w:i/>
          <w:spacing w:val="-2"/>
          <w:szCs w:val="28"/>
          <w:lang w:val="vi-VN"/>
        </w:rPr>
      </w:pPr>
      <w:r w:rsidRPr="00427CF4">
        <w:rPr>
          <w:rFonts w:cs="Times New Roman"/>
          <w:b/>
          <w:i/>
          <w:spacing w:val="-2"/>
          <w:sz w:val="26"/>
          <w:szCs w:val="26"/>
        </w:rPr>
        <w:t xml:space="preserve">- Điểm </w:t>
      </w:r>
      <w:r w:rsidRPr="00427CF4">
        <w:rPr>
          <w:rFonts w:eastAsia="Times New Roman"/>
          <w:b/>
          <w:i/>
          <w:spacing w:val="-2"/>
          <w:szCs w:val="28"/>
          <w:lang w:val="vi-VN"/>
        </w:rPr>
        <w:t>e)</w:t>
      </w:r>
      <w:r w:rsidRPr="00427CF4">
        <w:rPr>
          <w:rFonts w:eastAsia="Times New Roman"/>
          <w:i/>
          <w:spacing w:val="-2"/>
          <w:szCs w:val="28"/>
        </w:rPr>
        <w:t xml:space="preserve"> </w:t>
      </w:r>
      <w:r w:rsidRPr="00427CF4">
        <w:rPr>
          <w:rFonts w:eastAsia="Times New Roman"/>
          <w:i/>
          <w:spacing w:val="-2"/>
          <w:szCs w:val="28"/>
          <w:lang w:val="vi-VN"/>
        </w:rPr>
        <w:t>Bổ sung quy định về các điều kiện bảo đảm thực hiện Chương trình GDMN mới</w:t>
      </w:r>
      <w:r w:rsidRPr="00427CF4">
        <w:rPr>
          <w:rFonts w:eastAsia="Times New Roman"/>
          <w:i/>
          <w:spacing w:val="-2"/>
          <w:szCs w:val="28"/>
        </w:rPr>
        <w:t>, nhấn mạnh vai trò, trách nhiệm của gia đình và cộng đồng</w:t>
      </w:r>
      <w:r w:rsidRPr="00427CF4">
        <w:rPr>
          <w:rFonts w:eastAsia="Times New Roman"/>
          <w:i/>
          <w:spacing w:val="-2"/>
          <w:szCs w:val="28"/>
          <w:lang w:val="vi-VN"/>
        </w:rPr>
        <w:t xml:space="preserve">. </w:t>
      </w:r>
      <w:r w:rsidRPr="00427CF4">
        <w:rPr>
          <w:rFonts w:eastAsia="Times New Roman"/>
          <w:i/>
          <w:spacing w:val="-2"/>
          <w:szCs w:val="28"/>
        </w:rPr>
        <w:t>Yêu cầu thực hiện Chương trình làm cơ sở để các địa phương và nhà trường có chính sách huy động nguồn lực, sao cho vừa bảo đảm trẻ em được nuôi dưỡng, chăm sóc, giáo dục lối sống lành mạnh</w:t>
      </w:r>
      <w:r w:rsidR="00D1446D" w:rsidRPr="00427CF4">
        <w:rPr>
          <w:rFonts w:eastAsia="Times New Roman"/>
          <w:i/>
          <w:spacing w:val="-2"/>
          <w:szCs w:val="28"/>
        </w:rPr>
        <w:t xml:space="preserve">, </w:t>
      </w:r>
      <w:r w:rsidR="00D1446D" w:rsidRPr="00427CF4">
        <w:rPr>
          <w:rFonts w:eastAsia="Times New Roman"/>
          <w:i/>
          <w:spacing w:val="-2"/>
          <w:szCs w:val="28"/>
          <w:lang w:val="pt-BR"/>
        </w:rPr>
        <w:t>hình thành thói quen hành vi vệ sinh cá nhân có lợi cho sức khỏe, phòng chống bệnh, tật</w:t>
      </w:r>
      <w:r w:rsidRPr="00427CF4">
        <w:rPr>
          <w:rFonts w:eastAsia="Times New Roman"/>
          <w:i/>
          <w:spacing w:val="-2"/>
          <w:szCs w:val="28"/>
        </w:rPr>
        <w:t xml:space="preserve"> theo nhu cầu phát triển, vừa bảo đảm quyền trẻ em và bảo đảm quyền của cán</w:t>
      </w:r>
      <w:r w:rsidRPr="00427CF4">
        <w:rPr>
          <w:rFonts w:eastAsia="Times New Roman"/>
          <w:i/>
          <w:spacing w:val="-2"/>
          <w:szCs w:val="28"/>
          <w:lang w:val="vi-VN"/>
        </w:rPr>
        <w:t xml:space="preserve"> bộ quản lý và giáo viên</w:t>
      </w:r>
      <w:r w:rsidRPr="00427CF4">
        <w:rPr>
          <w:rFonts w:eastAsia="Times New Roman"/>
          <w:i/>
          <w:spacing w:val="-2"/>
          <w:szCs w:val="28"/>
        </w:rPr>
        <w:t xml:space="preserve"> theo Bộ Luật Lao động.</w:t>
      </w:r>
      <w:r w:rsidR="00637CF0" w:rsidRPr="00427CF4">
        <w:rPr>
          <w:rFonts w:eastAsia="Times New Roman"/>
          <w:i/>
          <w:spacing w:val="-2"/>
          <w:szCs w:val="28"/>
          <w:lang w:val="vi-VN"/>
        </w:rPr>
        <w:t xml:space="preserve"> </w:t>
      </w:r>
    </w:p>
    <w:p w14:paraId="7E78CCA6" w14:textId="3F816600" w:rsidR="00A52CCA" w:rsidRPr="001718B3" w:rsidRDefault="00A52CCA" w:rsidP="00AD7539">
      <w:pPr>
        <w:spacing w:line="252" w:lineRule="auto"/>
        <w:ind w:firstLine="720"/>
        <w:jc w:val="both"/>
        <w:rPr>
          <w:rFonts w:eastAsia="Times New Roman" w:cs="Times New Roman"/>
          <w:b/>
          <w:bCs/>
          <w:iCs/>
          <w:sz w:val="26"/>
          <w:szCs w:val="26"/>
        </w:rPr>
      </w:pPr>
      <w:r w:rsidRPr="001718B3">
        <w:rPr>
          <w:rFonts w:cs="Times New Roman"/>
          <w:sz w:val="26"/>
          <w:szCs w:val="26"/>
        </w:rPr>
        <w:t xml:space="preserve">Bộ GDĐT </w:t>
      </w:r>
      <w:r w:rsidR="00AD7539" w:rsidRPr="001718B3">
        <w:rPr>
          <w:rFonts w:cs="Times New Roman"/>
          <w:sz w:val="26"/>
          <w:szCs w:val="26"/>
        </w:rPr>
        <w:t>b</w:t>
      </w:r>
      <w:r w:rsidR="00AD7539" w:rsidRPr="001718B3">
        <w:rPr>
          <w:szCs w:val="28"/>
        </w:rPr>
        <w:t>ảo lưu</w:t>
      </w:r>
      <w:r w:rsidR="00AD7539" w:rsidRPr="001718B3">
        <w:rPr>
          <w:szCs w:val="28"/>
          <w:lang w:val="vi-VN"/>
        </w:rPr>
        <w:t xml:space="preserve"> </w:t>
      </w:r>
      <w:r w:rsidR="00AD7539" w:rsidRPr="001718B3">
        <w:rPr>
          <w:szCs w:val="28"/>
        </w:rPr>
        <w:t>diễn đạt như dự thảo Nghị quyết là đủ, khái quát</w:t>
      </w:r>
      <w:r w:rsidR="00AD7539" w:rsidRPr="001718B3">
        <w:rPr>
          <w:rFonts w:eastAsia="Times New Roman"/>
          <w:szCs w:val="28"/>
        </w:rPr>
        <w:t xml:space="preserve">; tiếp thu các nội dung đề xuất về “sức khỏe, </w:t>
      </w:r>
      <w:r w:rsidR="00AD7539" w:rsidRPr="001718B3">
        <w:rPr>
          <w:rFonts w:eastAsia="Times New Roman"/>
          <w:szCs w:val="28"/>
          <w:lang w:val="pt-BR"/>
        </w:rPr>
        <w:t xml:space="preserve">thể chất, ... </w:t>
      </w:r>
      <w:r w:rsidR="00AD7539" w:rsidRPr="001718B3">
        <w:rPr>
          <w:rFonts w:eastAsia="Times New Roman"/>
          <w:szCs w:val="28"/>
        </w:rPr>
        <w:t xml:space="preserve">giáo dục lối sống lành mạnh, </w:t>
      </w:r>
      <w:r w:rsidR="00AD7539" w:rsidRPr="001718B3">
        <w:rPr>
          <w:rFonts w:eastAsia="Times New Roman"/>
          <w:szCs w:val="28"/>
          <w:lang w:val="pt-BR"/>
        </w:rPr>
        <w:t>hình thành thói quen hành vi vệ sinh cá nhân có lợi cho sức khỏe, phòng chống bệnh, tật”</w:t>
      </w:r>
      <w:r w:rsidR="00AD7539" w:rsidRPr="001718B3">
        <w:rPr>
          <w:rFonts w:eastAsia="Times New Roman"/>
          <w:szCs w:val="28"/>
        </w:rPr>
        <w:t xml:space="preserve"> sẽ được đưa vào dự thảo Chương trình và tài liệu hướng dẫn thực hiện Chương trình GDMN mới.</w:t>
      </w:r>
    </w:p>
    <w:p w14:paraId="444AA4C2" w14:textId="4484431A" w:rsidR="00510F45" w:rsidRPr="001718B3" w:rsidRDefault="00510F45" w:rsidP="00296450">
      <w:pPr>
        <w:spacing w:after="60" w:line="276" w:lineRule="auto"/>
        <w:ind w:firstLine="720"/>
        <w:jc w:val="both"/>
        <w:rPr>
          <w:rFonts w:eastAsia="Times New Roman" w:cs="Times New Roman"/>
          <w:b/>
          <w:iCs/>
          <w:sz w:val="26"/>
          <w:szCs w:val="26"/>
        </w:rPr>
      </w:pPr>
      <w:r w:rsidRPr="001718B3">
        <w:rPr>
          <w:rFonts w:eastAsia="Times New Roman" w:cs="Times New Roman"/>
          <w:b/>
          <w:bCs/>
          <w:iCs/>
          <w:sz w:val="26"/>
          <w:szCs w:val="26"/>
        </w:rPr>
        <w:t>2</w:t>
      </w:r>
      <w:r w:rsidR="00353C54" w:rsidRPr="001718B3">
        <w:rPr>
          <w:rFonts w:eastAsia="Times New Roman" w:cs="Times New Roman"/>
          <w:b/>
          <w:bCs/>
          <w:iCs/>
          <w:sz w:val="26"/>
          <w:szCs w:val="26"/>
        </w:rPr>
        <w:t xml:space="preserve">. </w:t>
      </w:r>
      <w:r w:rsidRPr="001718B3">
        <w:rPr>
          <w:rFonts w:eastAsia="Times New Roman" w:cs="Times New Roman"/>
          <w:b/>
          <w:bCs/>
          <w:iCs/>
          <w:sz w:val="26"/>
          <w:szCs w:val="26"/>
        </w:rPr>
        <w:t>Bộ Tư pháp có ý kiến v</w:t>
      </w:r>
      <w:r w:rsidR="001E4B64" w:rsidRPr="001718B3">
        <w:rPr>
          <w:rFonts w:eastAsia="Times New Roman" w:cs="Times New Roman"/>
          <w:b/>
          <w:iCs/>
          <w:sz w:val="26"/>
          <w:szCs w:val="26"/>
        </w:rPr>
        <w:t xml:space="preserve">ề </w:t>
      </w:r>
      <w:r w:rsidRPr="001718B3">
        <w:rPr>
          <w:rFonts w:eastAsia="Times New Roman" w:cs="Times New Roman"/>
          <w:b/>
          <w:iCs/>
          <w:sz w:val="26"/>
          <w:szCs w:val="26"/>
        </w:rPr>
        <w:t>2 vấn đề:</w:t>
      </w:r>
    </w:p>
    <w:p w14:paraId="474B8808" w14:textId="3BEF789B" w:rsidR="001E4B64" w:rsidRPr="001718B3" w:rsidRDefault="00510F45" w:rsidP="00296450">
      <w:pPr>
        <w:spacing w:after="60" w:line="276" w:lineRule="auto"/>
        <w:ind w:firstLine="720"/>
        <w:jc w:val="both"/>
        <w:rPr>
          <w:rFonts w:eastAsia="Times New Roman" w:cs="Times New Roman"/>
          <w:b/>
          <w:i/>
          <w:iCs/>
          <w:sz w:val="26"/>
          <w:szCs w:val="26"/>
        </w:rPr>
      </w:pPr>
      <w:r w:rsidRPr="001718B3">
        <w:rPr>
          <w:rFonts w:eastAsia="Times New Roman" w:cs="Times New Roman"/>
          <w:b/>
          <w:i/>
          <w:iCs/>
          <w:sz w:val="26"/>
          <w:szCs w:val="26"/>
        </w:rPr>
        <w:t>2.1. C</w:t>
      </w:r>
      <w:r w:rsidR="001E4B64" w:rsidRPr="001718B3">
        <w:rPr>
          <w:rFonts w:eastAsia="Times New Roman" w:cs="Times New Roman"/>
          <w:b/>
          <w:i/>
          <w:iCs/>
          <w:sz w:val="26"/>
          <w:szCs w:val="26"/>
        </w:rPr>
        <w:t xml:space="preserve">ác điều kiện bảo đảm thực hiện </w:t>
      </w:r>
      <w:r w:rsidR="001E4B64" w:rsidRPr="001718B3">
        <w:rPr>
          <w:rFonts w:eastAsia="Times New Roman" w:cs="Times New Roman"/>
          <w:b/>
          <w:bCs/>
          <w:i/>
          <w:iCs/>
          <w:sz w:val="26"/>
          <w:szCs w:val="26"/>
        </w:rPr>
        <w:t>(</w:t>
      </w:r>
      <w:r w:rsidR="001E4B64" w:rsidRPr="001718B3">
        <w:rPr>
          <w:rFonts w:eastAsia="Times New Roman" w:cs="Times New Roman"/>
          <w:b/>
          <w:bCs/>
          <w:i/>
          <w:sz w:val="26"/>
          <w:szCs w:val="26"/>
        </w:rPr>
        <w:t>đ</w:t>
      </w:r>
      <w:r w:rsidR="001E4B64" w:rsidRPr="001718B3">
        <w:rPr>
          <w:rFonts w:eastAsia="Times New Roman" w:cs="Times New Roman"/>
          <w:b/>
          <w:bCs/>
          <w:i/>
          <w:sz w:val="26"/>
          <w:szCs w:val="26"/>
          <w:lang w:val="vi-VN"/>
        </w:rPr>
        <w:t>iểm e khoản 3 Điều</w:t>
      </w:r>
      <w:r w:rsidR="001E4B64" w:rsidRPr="001718B3">
        <w:rPr>
          <w:rFonts w:eastAsia="Times New Roman" w:cs="Times New Roman"/>
          <w:b/>
          <w:bCs/>
          <w:i/>
          <w:sz w:val="26"/>
          <w:szCs w:val="26"/>
        </w:rPr>
        <w:t xml:space="preserve"> 2)</w:t>
      </w:r>
    </w:p>
    <w:p w14:paraId="37AE6BC1" w14:textId="1E70F621" w:rsidR="001E4B64" w:rsidRPr="001718B3" w:rsidRDefault="001E4B64" w:rsidP="00296450">
      <w:pPr>
        <w:tabs>
          <w:tab w:val="left" w:pos="720"/>
          <w:tab w:val="left" w:pos="990"/>
        </w:tabs>
        <w:spacing w:after="60" w:line="276" w:lineRule="auto"/>
        <w:ind w:firstLine="720"/>
        <w:jc w:val="both"/>
        <w:rPr>
          <w:rFonts w:cs="Times New Roman"/>
          <w:i/>
          <w:spacing w:val="-2"/>
          <w:sz w:val="26"/>
          <w:szCs w:val="26"/>
        </w:rPr>
      </w:pPr>
      <w:r w:rsidRPr="001718B3">
        <w:rPr>
          <w:rFonts w:eastAsia="Times New Roman" w:cs="Times New Roman"/>
          <w:bCs/>
          <w:i/>
          <w:sz w:val="26"/>
          <w:szCs w:val="26"/>
        </w:rPr>
        <w:t>Đề cương d</w:t>
      </w:r>
      <w:r w:rsidRPr="001718B3">
        <w:rPr>
          <w:rFonts w:eastAsia="Times New Roman" w:cs="Times New Roman"/>
          <w:bCs/>
          <w:i/>
          <w:sz w:val="26"/>
          <w:szCs w:val="26"/>
          <w:lang w:val="vi-VN"/>
        </w:rPr>
        <w:t xml:space="preserve">ự thảo Nghị quyết </w:t>
      </w:r>
      <w:r w:rsidRPr="001718B3">
        <w:rPr>
          <w:rFonts w:eastAsia="Times New Roman" w:cs="Times New Roman"/>
          <w:bCs/>
          <w:i/>
          <w:sz w:val="26"/>
          <w:szCs w:val="26"/>
        </w:rPr>
        <w:t>đề xuất quy định</w:t>
      </w:r>
      <w:r w:rsidRPr="001718B3">
        <w:rPr>
          <w:rFonts w:eastAsia="Times New Roman" w:cs="Times New Roman"/>
          <w:bCs/>
          <w:i/>
          <w:sz w:val="26"/>
          <w:szCs w:val="26"/>
          <w:lang w:val="vi-VN"/>
        </w:rPr>
        <w:t xml:space="preserve"> </w:t>
      </w:r>
      <w:r w:rsidRPr="001718B3">
        <w:rPr>
          <w:rFonts w:eastAsia="Times New Roman" w:cs="Times New Roman"/>
          <w:bCs/>
          <w:i/>
          <w:sz w:val="26"/>
          <w:szCs w:val="26"/>
        </w:rPr>
        <w:t>“</w:t>
      </w:r>
      <w:r w:rsidRPr="001718B3">
        <w:rPr>
          <w:rFonts w:eastAsia="Times New Roman" w:cs="Times New Roman"/>
          <w:b/>
          <w:i/>
          <w:iCs/>
          <w:sz w:val="26"/>
          <w:szCs w:val="26"/>
          <w:lang w:val="vi-VN"/>
        </w:rPr>
        <w:t>bổ sung quy định về các điều kiện bảo đảm thực hiện</w:t>
      </w:r>
      <w:r w:rsidRPr="001718B3">
        <w:rPr>
          <w:rFonts w:eastAsia="Times New Roman" w:cs="Times New Roman"/>
          <w:bCs/>
          <w:i/>
          <w:iCs/>
          <w:sz w:val="26"/>
          <w:szCs w:val="26"/>
          <w:lang w:val="vi-VN"/>
        </w:rPr>
        <w:t xml:space="preserve"> Chương trình Giáo dục mầm non mới</w:t>
      </w:r>
      <w:r w:rsidRPr="001718B3">
        <w:rPr>
          <w:rFonts w:eastAsia="Times New Roman" w:cs="Times New Roman"/>
          <w:bCs/>
          <w:i/>
          <w:iCs/>
          <w:sz w:val="26"/>
          <w:szCs w:val="26"/>
        </w:rPr>
        <w:t>, nhấn mạnh vai trò, trách nhiệm của gia đình và cộng đồng” (</w:t>
      </w:r>
      <w:r w:rsidRPr="001718B3">
        <w:rPr>
          <w:rFonts w:eastAsia="Times New Roman" w:cs="Times New Roman"/>
          <w:bCs/>
          <w:i/>
          <w:sz w:val="26"/>
          <w:szCs w:val="26"/>
        </w:rPr>
        <w:t>đ</w:t>
      </w:r>
      <w:r w:rsidRPr="001718B3">
        <w:rPr>
          <w:rFonts w:eastAsia="Times New Roman" w:cs="Times New Roman"/>
          <w:bCs/>
          <w:i/>
          <w:sz w:val="26"/>
          <w:szCs w:val="26"/>
          <w:lang w:val="vi-VN"/>
        </w:rPr>
        <w:t xml:space="preserve">iểm e khoản 3 Điều </w:t>
      </w:r>
      <w:r w:rsidRPr="001718B3">
        <w:rPr>
          <w:rFonts w:eastAsia="Times New Roman" w:cs="Times New Roman"/>
          <w:bCs/>
          <w:i/>
          <w:sz w:val="26"/>
          <w:szCs w:val="26"/>
        </w:rPr>
        <w:t>2)</w:t>
      </w:r>
      <w:r w:rsidRPr="001718B3">
        <w:rPr>
          <w:rFonts w:eastAsia="Times New Roman" w:cs="Times New Roman"/>
          <w:bCs/>
          <w:i/>
          <w:sz w:val="26"/>
          <w:szCs w:val="26"/>
          <w:lang w:val="vi-VN"/>
        </w:rPr>
        <w:t xml:space="preserve">, </w:t>
      </w:r>
      <w:r w:rsidRPr="001718B3">
        <w:rPr>
          <w:rFonts w:eastAsia="Times New Roman" w:cs="Times New Roman"/>
          <w:bCs/>
          <w:i/>
          <w:sz w:val="26"/>
          <w:szCs w:val="26"/>
        </w:rPr>
        <w:t xml:space="preserve">Tuy nhiên, cơ quan lập đề nghị xây dựng chưa làm rõ các điều kiện cần bổ sung, cơ quan có thẩm quyền quyết định nội dung này… Bên cạnh đó, liên quan đến </w:t>
      </w:r>
      <w:r w:rsidRPr="001718B3">
        <w:rPr>
          <w:rFonts w:eastAsia="Times New Roman" w:cs="Times New Roman"/>
          <w:bCs/>
          <w:i/>
          <w:sz w:val="26"/>
          <w:szCs w:val="26"/>
          <w:lang w:val="vi-VN"/>
        </w:rPr>
        <w:t xml:space="preserve">yêu cầu </w:t>
      </w:r>
      <w:r w:rsidRPr="001718B3">
        <w:rPr>
          <w:rFonts w:eastAsia="Times New Roman" w:cs="Times New Roman"/>
          <w:bCs/>
          <w:i/>
          <w:sz w:val="26"/>
          <w:szCs w:val="26"/>
        </w:rPr>
        <w:t xml:space="preserve">cần bảo đảm </w:t>
      </w:r>
      <w:r w:rsidRPr="001718B3">
        <w:rPr>
          <w:rFonts w:eastAsia="Times New Roman" w:cs="Times New Roman"/>
          <w:bCs/>
          <w:i/>
          <w:sz w:val="26"/>
          <w:szCs w:val="26"/>
          <w:lang w:val="vi-VN"/>
        </w:rPr>
        <w:t>của Chương trình Giáo dục mầm non</w:t>
      </w:r>
      <w:r w:rsidRPr="001718B3">
        <w:rPr>
          <w:rFonts w:eastAsia="Times New Roman" w:cs="Times New Roman"/>
          <w:bCs/>
          <w:i/>
          <w:sz w:val="26"/>
          <w:szCs w:val="26"/>
        </w:rPr>
        <w:t xml:space="preserve"> thì </w:t>
      </w:r>
      <w:r w:rsidRPr="001718B3">
        <w:rPr>
          <w:rFonts w:eastAsia="Times New Roman" w:cs="Times New Roman"/>
          <w:bCs/>
          <w:i/>
          <w:sz w:val="26"/>
          <w:szCs w:val="26"/>
          <w:lang w:val="vi-VN"/>
        </w:rPr>
        <w:t xml:space="preserve">Luật Giáo dục đã quy định </w:t>
      </w:r>
      <w:r w:rsidRPr="001718B3">
        <w:rPr>
          <w:rFonts w:eastAsia="Times New Roman" w:cs="Times New Roman"/>
          <w:bCs/>
          <w:i/>
          <w:sz w:val="26"/>
          <w:szCs w:val="26"/>
        </w:rPr>
        <w:t xml:space="preserve">tại </w:t>
      </w:r>
      <w:r w:rsidRPr="001718B3">
        <w:rPr>
          <w:rFonts w:eastAsia="Times New Roman" w:cs="Times New Roman"/>
          <w:bCs/>
          <w:i/>
          <w:sz w:val="26"/>
          <w:szCs w:val="26"/>
          <w:lang w:val="vi-VN"/>
        </w:rPr>
        <w:t>khoản 1 Điều 25</w:t>
      </w:r>
      <w:r w:rsidRPr="001718B3">
        <w:rPr>
          <w:rStyle w:val="FootnoteReference"/>
          <w:rFonts w:eastAsia="Times New Roman" w:cs="Times New Roman"/>
          <w:bCs/>
          <w:i/>
          <w:sz w:val="26"/>
          <w:szCs w:val="26"/>
          <w:lang w:val="vi-VN"/>
        </w:rPr>
        <w:footnoteReference w:id="1"/>
      </w:r>
      <w:r w:rsidRPr="001718B3">
        <w:rPr>
          <w:rFonts w:eastAsia="Times New Roman" w:cs="Times New Roman"/>
          <w:bCs/>
          <w:i/>
          <w:sz w:val="26"/>
          <w:szCs w:val="26"/>
          <w:lang w:val="vi-VN"/>
        </w:rPr>
        <w:t>.</w:t>
      </w:r>
      <w:r w:rsidRPr="001718B3">
        <w:rPr>
          <w:rFonts w:eastAsia="Times New Roman" w:cs="Times New Roman"/>
          <w:bCs/>
          <w:i/>
          <w:sz w:val="26"/>
          <w:szCs w:val="26"/>
        </w:rPr>
        <w:t xml:space="preserve"> </w:t>
      </w:r>
      <w:r w:rsidRPr="001718B3">
        <w:rPr>
          <w:rFonts w:eastAsia="Times New Roman" w:cs="Times New Roman"/>
          <w:bCs/>
          <w:i/>
          <w:sz w:val="26"/>
          <w:szCs w:val="26"/>
          <w:lang w:val="vi-VN"/>
        </w:rPr>
        <w:t xml:space="preserve">Do đó, đề nghị nghiên cứu làm rõ </w:t>
      </w:r>
      <w:r w:rsidRPr="001718B3">
        <w:rPr>
          <w:rFonts w:eastAsia="Times New Roman" w:cs="Times New Roman"/>
          <w:bCs/>
          <w:i/>
          <w:sz w:val="26"/>
          <w:szCs w:val="26"/>
        </w:rPr>
        <w:t>các nội dung nêu trên. Trong đó, cần xác định</w:t>
      </w:r>
      <w:r w:rsidRPr="001718B3">
        <w:rPr>
          <w:rFonts w:eastAsia="Times New Roman" w:cs="Times New Roman"/>
          <w:bCs/>
          <w:i/>
          <w:sz w:val="26"/>
          <w:szCs w:val="26"/>
          <w:lang w:val="vi-VN"/>
        </w:rPr>
        <w:t xml:space="preserve"> </w:t>
      </w:r>
      <w:r w:rsidRPr="001718B3">
        <w:rPr>
          <w:rFonts w:eastAsia="Times New Roman" w:cs="Times New Roman"/>
          <w:bCs/>
          <w:i/>
          <w:sz w:val="26"/>
          <w:szCs w:val="26"/>
        </w:rPr>
        <w:t>việc bổ sung các điều kiện này có đặt ra thêm các yêu cầu bảo đảm khác so với Luật Giáo dục năm 2019 hay văn bản quy phạm pháp luật khác hay không? Nếu có, đề nghị làm rõ bổ sung tại văn bản quy phạm pháp luật nào?</w:t>
      </w:r>
    </w:p>
    <w:p w14:paraId="3968A494" w14:textId="2B256E5E" w:rsidR="001E4B64" w:rsidRPr="001718B3" w:rsidRDefault="001E4B64" w:rsidP="00296450">
      <w:pPr>
        <w:tabs>
          <w:tab w:val="left" w:pos="720"/>
          <w:tab w:val="left" w:pos="990"/>
        </w:tabs>
        <w:spacing w:after="60" w:line="276" w:lineRule="auto"/>
        <w:ind w:firstLine="720"/>
        <w:jc w:val="both"/>
        <w:rPr>
          <w:rFonts w:cs="Times New Roman"/>
          <w:spacing w:val="-2"/>
          <w:sz w:val="26"/>
          <w:szCs w:val="26"/>
        </w:rPr>
      </w:pPr>
      <w:r w:rsidRPr="001718B3">
        <w:rPr>
          <w:rFonts w:cs="Times New Roman"/>
          <w:bCs/>
          <w:sz w:val="26"/>
          <w:szCs w:val="26"/>
        </w:rPr>
        <w:t>Bộ</w:t>
      </w:r>
      <w:r w:rsidRPr="001718B3">
        <w:rPr>
          <w:rFonts w:cs="Times New Roman"/>
          <w:bCs/>
          <w:sz w:val="26"/>
          <w:szCs w:val="26"/>
          <w:lang w:val="vi-VN"/>
        </w:rPr>
        <w:t xml:space="preserve"> GDĐT tiếp thu và tiếp tục nghiên cứu trong quá trình xây dựng Nghị quyết. Tuy nhiên chương trình giáo dục mầm non hiện hành, chương trình GDPT 2018 và các chương trình giáo dục trên thế giới luôn có điều kiện thực hiện, việc bổ sung quy định </w:t>
      </w:r>
      <w:r w:rsidRPr="001718B3">
        <w:rPr>
          <w:rFonts w:cs="Times New Roman"/>
          <w:bCs/>
          <w:sz w:val="26"/>
          <w:szCs w:val="26"/>
          <w:lang w:val="vi-VN"/>
        </w:rPr>
        <w:lastRenderedPageBreak/>
        <w:t>về các điều kiện bảo đảm thực hiện Chương trình như trong điểm e, khoản 2 tại Nghị quyết là bổ sung nội dung cụ thể của Điều kiện.</w:t>
      </w:r>
    </w:p>
    <w:p w14:paraId="0102AD67" w14:textId="77777777" w:rsidR="009C0054" w:rsidRPr="001718B3" w:rsidRDefault="00510F45" w:rsidP="009C0054">
      <w:pPr>
        <w:widowControl w:val="0"/>
        <w:spacing w:after="60" w:line="276" w:lineRule="auto"/>
        <w:ind w:firstLine="720"/>
        <w:jc w:val="both"/>
        <w:rPr>
          <w:rFonts w:eastAsia="Times New Roman" w:cs="Times New Roman"/>
          <w:b/>
          <w:i/>
          <w:iCs/>
          <w:sz w:val="26"/>
          <w:szCs w:val="26"/>
        </w:rPr>
      </w:pPr>
      <w:r w:rsidRPr="001718B3">
        <w:rPr>
          <w:rFonts w:eastAsia="Times New Roman" w:cs="Times New Roman"/>
          <w:b/>
          <w:i/>
          <w:iCs/>
          <w:sz w:val="26"/>
          <w:szCs w:val="26"/>
        </w:rPr>
        <w:t>2.</w:t>
      </w:r>
      <w:r w:rsidR="00BF25FD" w:rsidRPr="001718B3">
        <w:rPr>
          <w:rFonts w:eastAsia="Times New Roman" w:cs="Times New Roman"/>
          <w:b/>
          <w:i/>
          <w:iCs/>
          <w:sz w:val="26"/>
          <w:szCs w:val="26"/>
        </w:rPr>
        <w:t xml:space="preserve">2. </w:t>
      </w:r>
      <w:r w:rsidR="00F60DD5" w:rsidRPr="001718B3">
        <w:rPr>
          <w:rFonts w:eastAsia="Times New Roman" w:cs="Times New Roman"/>
          <w:b/>
          <w:i/>
          <w:iCs/>
          <w:sz w:val="26"/>
          <w:szCs w:val="26"/>
        </w:rPr>
        <w:t>V</w:t>
      </w:r>
      <w:r w:rsidR="00BF25FD" w:rsidRPr="001718B3">
        <w:rPr>
          <w:rFonts w:eastAsia="Times New Roman" w:cs="Times New Roman"/>
          <w:b/>
          <w:i/>
          <w:iCs/>
          <w:sz w:val="26"/>
          <w:szCs w:val="26"/>
        </w:rPr>
        <w:t xml:space="preserve">ề </w:t>
      </w:r>
      <w:r w:rsidR="001E4B64" w:rsidRPr="001718B3">
        <w:rPr>
          <w:rFonts w:eastAsia="Times New Roman" w:cs="Times New Roman"/>
          <w:b/>
          <w:i/>
          <w:iCs/>
          <w:sz w:val="26"/>
          <w:szCs w:val="26"/>
        </w:rPr>
        <w:t xml:space="preserve">Điều 3. Tổ chức thực hiện Nghị quyết </w:t>
      </w:r>
    </w:p>
    <w:p w14:paraId="0AB5835B" w14:textId="1270809C" w:rsidR="001E4B64" w:rsidRPr="001718B3" w:rsidRDefault="001E4B64" w:rsidP="009C0054">
      <w:pPr>
        <w:widowControl w:val="0"/>
        <w:spacing w:after="60" w:line="276" w:lineRule="auto"/>
        <w:ind w:firstLine="720"/>
        <w:jc w:val="both"/>
        <w:rPr>
          <w:rFonts w:eastAsia="Times New Roman" w:cs="Times New Roman"/>
          <w:bCs/>
          <w:i/>
          <w:sz w:val="26"/>
          <w:szCs w:val="26"/>
        </w:rPr>
      </w:pPr>
      <w:r w:rsidRPr="001718B3">
        <w:rPr>
          <w:rFonts w:cs="Times New Roman"/>
          <w:i/>
          <w:sz w:val="26"/>
          <w:szCs w:val="26"/>
        </w:rPr>
        <w:t>Về lộ trình thực hiện:</w:t>
      </w:r>
      <w:r w:rsidR="00BF25FD" w:rsidRPr="001718B3">
        <w:rPr>
          <w:rFonts w:cs="Times New Roman"/>
          <w:i/>
          <w:sz w:val="26"/>
          <w:szCs w:val="26"/>
        </w:rPr>
        <w:t xml:space="preserve"> </w:t>
      </w:r>
      <w:r w:rsidRPr="001718B3">
        <w:rPr>
          <w:rFonts w:eastAsia="Times New Roman" w:cs="Times New Roman"/>
          <w:b/>
          <w:bCs/>
          <w:i/>
          <w:iCs/>
          <w:sz w:val="26"/>
          <w:szCs w:val="26"/>
        </w:rPr>
        <w:t xml:space="preserve">Khoản 1. </w:t>
      </w:r>
      <w:r w:rsidRPr="001718B3">
        <w:rPr>
          <w:rFonts w:eastAsia="Times New Roman" w:cs="Times New Roman"/>
          <w:i/>
          <w:iCs/>
          <w:spacing w:val="4"/>
          <w:sz w:val="26"/>
          <w:szCs w:val="26"/>
        </w:rPr>
        <w:t xml:space="preserve">Dự thảo Nghị quyết xác định thực </w:t>
      </w:r>
      <w:r w:rsidRPr="001718B3">
        <w:rPr>
          <w:rFonts w:eastAsia="Times New Roman" w:cs="Times New Roman"/>
          <w:bCs/>
          <w:i/>
          <w:spacing w:val="4"/>
          <w:sz w:val="26"/>
          <w:szCs w:val="26"/>
        </w:rPr>
        <w:t>hiện thí điểm Chương trình giáo dục mới trước khi ban hành theo đó “</w:t>
      </w:r>
      <w:r w:rsidRPr="001718B3">
        <w:rPr>
          <w:rFonts w:cs="Times New Roman"/>
          <w:i/>
          <w:spacing w:val="-1"/>
          <w:sz w:val="26"/>
          <w:szCs w:val="26"/>
        </w:rPr>
        <w:t>t</w:t>
      </w:r>
      <w:r w:rsidRPr="001718B3">
        <w:rPr>
          <w:rFonts w:cs="Times New Roman"/>
          <w:i/>
          <w:spacing w:val="-1"/>
          <w:sz w:val="26"/>
          <w:szCs w:val="26"/>
          <w:lang w:val="vi-VN"/>
        </w:rPr>
        <w:t>ừ năm học 2025</w:t>
      </w:r>
      <w:r w:rsidRPr="001718B3">
        <w:rPr>
          <w:rFonts w:cs="Times New Roman"/>
          <w:i/>
          <w:spacing w:val="-1"/>
          <w:sz w:val="26"/>
          <w:szCs w:val="26"/>
        </w:rPr>
        <w:t xml:space="preserve"> </w:t>
      </w:r>
      <w:r w:rsidRPr="001718B3">
        <w:rPr>
          <w:rFonts w:cs="Times New Roman"/>
          <w:i/>
          <w:spacing w:val="-1"/>
          <w:sz w:val="26"/>
          <w:szCs w:val="26"/>
          <w:lang w:val="vi-VN"/>
        </w:rPr>
        <w:t>-</w:t>
      </w:r>
      <w:r w:rsidRPr="001718B3">
        <w:rPr>
          <w:rFonts w:cs="Times New Roman"/>
          <w:i/>
          <w:spacing w:val="-1"/>
          <w:sz w:val="26"/>
          <w:szCs w:val="26"/>
        </w:rPr>
        <w:t xml:space="preserve"> </w:t>
      </w:r>
      <w:r w:rsidRPr="001718B3">
        <w:rPr>
          <w:rFonts w:cs="Times New Roman"/>
          <w:i/>
          <w:spacing w:val="-1"/>
          <w:sz w:val="26"/>
          <w:szCs w:val="26"/>
          <w:lang w:val="vi-VN"/>
        </w:rPr>
        <w:t>2026 đến năm học 2027</w:t>
      </w:r>
      <w:r w:rsidRPr="001718B3">
        <w:rPr>
          <w:rFonts w:cs="Times New Roman"/>
          <w:i/>
          <w:spacing w:val="-1"/>
          <w:sz w:val="26"/>
          <w:szCs w:val="26"/>
        </w:rPr>
        <w:t xml:space="preserve"> </w:t>
      </w:r>
      <w:r w:rsidRPr="001718B3">
        <w:rPr>
          <w:rFonts w:cs="Times New Roman"/>
          <w:i/>
          <w:spacing w:val="-1"/>
          <w:sz w:val="26"/>
          <w:szCs w:val="26"/>
          <w:lang w:val="vi-VN"/>
        </w:rPr>
        <w:t>-</w:t>
      </w:r>
      <w:r w:rsidRPr="001718B3">
        <w:rPr>
          <w:rFonts w:cs="Times New Roman"/>
          <w:i/>
          <w:spacing w:val="-1"/>
          <w:sz w:val="26"/>
          <w:szCs w:val="26"/>
        </w:rPr>
        <w:t xml:space="preserve"> </w:t>
      </w:r>
      <w:r w:rsidRPr="001718B3">
        <w:rPr>
          <w:rFonts w:cs="Times New Roman"/>
          <w:i/>
          <w:spacing w:val="-1"/>
          <w:sz w:val="26"/>
          <w:szCs w:val="26"/>
          <w:lang w:val="vi-VN"/>
        </w:rPr>
        <w:t>2028 thí điểm triển khai thực hiện Chương trình giáo dục mầm non mới ở một số cơ sở giáo dục mầm non</w:t>
      </w:r>
      <w:r w:rsidRPr="001718B3">
        <w:rPr>
          <w:rFonts w:cs="Times New Roman"/>
          <w:i/>
          <w:spacing w:val="-1"/>
          <w:sz w:val="26"/>
          <w:szCs w:val="26"/>
        </w:rPr>
        <w:t>” (khoản 1 Điều 3 dự thảo Nghị quyết)</w:t>
      </w:r>
      <w:r w:rsidRPr="001718B3">
        <w:rPr>
          <w:rFonts w:eastAsia="Times New Roman" w:cs="Times New Roman"/>
          <w:bCs/>
          <w:i/>
          <w:spacing w:val="4"/>
          <w:sz w:val="26"/>
          <w:szCs w:val="26"/>
        </w:rPr>
        <w:t xml:space="preserve">, tuy nhiên, nội dung thí điểm thuộc về quy trình xây dựng </w:t>
      </w:r>
      <w:r w:rsidRPr="001718B3">
        <w:rPr>
          <w:rFonts w:eastAsia="Times New Roman" w:cs="Times New Roman"/>
          <w:i/>
          <w:iCs/>
          <w:spacing w:val="4"/>
          <w:sz w:val="26"/>
          <w:szCs w:val="26"/>
        </w:rPr>
        <w:t>Chương trình giáo dục. Do đó, đề nghị cân nhắc việc đưa ra giải pháp thí điểm tại dự thảo Nghị quyết.</w:t>
      </w:r>
    </w:p>
    <w:p w14:paraId="707CF10E" w14:textId="77777777" w:rsidR="001E4B64" w:rsidRPr="001718B3" w:rsidRDefault="001E4B64" w:rsidP="00296450">
      <w:pPr>
        <w:spacing w:after="60" w:line="276" w:lineRule="auto"/>
        <w:ind w:firstLine="720"/>
        <w:jc w:val="both"/>
        <w:rPr>
          <w:rFonts w:cs="Times New Roman"/>
          <w:sz w:val="26"/>
          <w:szCs w:val="26"/>
        </w:rPr>
      </w:pPr>
      <w:bookmarkStart w:id="2" w:name="_Hlk162344022"/>
      <w:r w:rsidRPr="001718B3">
        <w:rPr>
          <w:rFonts w:cs="Times New Roman"/>
          <w:sz w:val="26"/>
          <w:szCs w:val="26"/>
        </w:rPr>
        <w:t>Bộ GDĐT tiếp thu và điều chỉnh như sau:</w:t>
      </w:r>
    </w:p>
    <w:p w14:paraId="04388C5E" w14:textId="77777777" w:rsidR="001E4B64" w:rsidRPr="001718B3" w:rsidRDefault="001E4B64" w:rsidP="00296450">
      <w:pPr>
        <w:spacing w:after="60" w:line="276" w:lineRule="auto"/>
        <w:ind w:firstLine="720"/>
        <w:jc w:val="both"/>
        <w:rPr>
          <w:rFonts w:cs="Times New Roman"/>
          <w:sz w:val="26"/>
          <w:szCs w:val="26"/>
        </w:rPr>
      </w:pPr>
      <w:r w:rsidRPr="001718B3">
        <w:rPr>
          <w:rFonts w:eastAsia="Times New Roman" w:cs="Times New Roman"/>
          <w:spacing w:val="-2"/>
          <w:sz w:val="26"/>
          <w:szCs w:val="26"/>
          <w:lang w:val="pt-BR"/>
        </w:rPr>
        <w:t xml:space="preserve">Từ năm 2025 đến năm 2028 </w:t>
      </w:r>
      <w:r w:rsidRPr="001718B3">
        <w:rPr>
          <w:rFonts w:cs="Times New Roman"/>
          <w:sz w:val="26"/>
          <w:szCs w:val="26"/>
        </w:rPr>
        <w:t>tổ chức hoàn</w:t>
      </w:r>
      <w:r w:rsidRPr="001718B3">
        <w:rPr>
          <w:rFonts w:cs="Times New Roman"/>
          <w:sz w:val="26"/>
          <w:szCs w:val="26"/>
          <w:lang w:val="vi-VN"/>
        </w:rPr>
        <w:t xml:space="preserve"> thiện chương trình giáo dục mầm non mới; </w:t>
      </w:r>
      <w:r w:rsidRPr="001718B3">
        <w:rPr>
          <w:rFonts w:cs="Times New Roman"/>
          <w:sz w:val="26"/>
          <w:szCs w:val="26"/>
        </w:rPr>
        <w:t>tập</w:t>
      </w:r>
      <w:r w:rsidRPr="001718B3">
        <w:rPr>
          <w:rFonts w:cs="Times New Roman"/>
          <w:sz w:val="26"/>
          <w:szCs w:val="26"/>
          <w:lang w:val="vi-VN"/>
        </w:rPr>
        <w:t xml:space="preserve"> huấn, hướng dẫn chuyên môn cho đội ngũ cán bộ quản lý, giáo viên mầm non thực hiện Chương trình</w:t>
      </w:r>
      <w:r w:rsidRPr="001718B3">
        <w:rPr>
          <w:rFonts w:cs="Times New Roman"/>
          <w:sz w:val="26"/>
          <w:szCs w:val="26"/>
        </w:rPr>
        <w:t>.</w:t>
      </w:r>
    </w:p>
    <w:p w14:paraId="086DA361" w14:textId="77777777" w:rsidR="001E4B64" w:rsidRPr="001718B3" w:rsidRDefault="001E4B64" w:rsidP="00296450">
      <w:pPr>
        <w:spacing w:after="60" w:line="276" w:lineRule="auto"/>
        <w:ind w:firstLine="720"/>
        <w:jc w:val="both"/>
        <w:rPr>
          <w:rFonts w:cs="Times New Roman"/>
          <w:sz w:val="26"/>
          <w:szCs w:val="26"/>
        </w:rPr>
      </w:pPr>
      <w:r w:rsidRPr="001718B3">
        <w:rPr>
          <w:rFonts w:cs="Times New Roman"/>
          <w:sz w:val="26"/>
          <w:szCs w:val="26"/>
        </w:rPr>
        <w:t>Năm 2029 đến năm 2030 thẩm định, ban hành chương trình giáo dục mầm non mới; hướng dẫn thực hiện và triển khai đại trà chương trình giáo dục mầm non mới trên phạm vi toàn quốc từ năm học 2029 - 2030.</w:t>
      </w:r>
    </w:p>
    <w:bookmarkEnd w:id="2"/>
    <w:p w14:paraId="60F69688" w14:textId="10B4AEFF" w:rsidR="0019039A" w:rsidRPr="001718B3" w:rsidRDefault="00343056" w:rsidP="00296450">
      <w:pPr>
        <w:spacing w:after="60" w:line="276" w:lineRule="auto"/>
        <w:ind w:firstLine="720"/>
        <w:jc w:val="both"/>
        <w:rPr>
          <w:rFonts w:cs="Times New Roman"/>
          <w:b/>
          <w:sz w:val="26"/>
          <w:szCs w:val="26"/>
          <w:lang w:val="nl-NL"/>
        </w:rPr>
      </w:pPr>
      <w:r w:rsidRPr="001718B3">
        <w:rPr>
          <w:rFonts w:cs="Times New Roman"/>
          <w:b/>
          <w:sz w:val="26"/>
          <w:szCs w:val="26"/>
          <w:lang w:val="nl-NL"/>
        </w:rPr>
        <w:t>I</w:t>
      </w:r>
      <w:r w:rsidR="0019039A" w:rsidRPr="001718B3">
        <w:rPr>
          <w:rFonts w:cs="Times New Roman"/>
          <w:b/>
          <w:sz w:val="26"/>
          <w:szCs w:val="26"/>
          <w:lang w:val="nl-NL"/>
        </w:rPr>
        <w:t>I. T</w:t>
      </w:r>
      <w:r w:rsidRPr="001718B3">
        <w:rPr>
          <w:rFonts w:cs="Times New Roman"/>
          <w:b/>
          <w:sz w:val="26"/>
          <w:szCs w:val="26"/>
          <w:lang w:val="nl-NL"/>
        </w:rPr>
        <w:t>Ờ TRÌNH XÂY DỰNG NGHỊ QUYẾT</w:t>
      </w:r>
      <w:r w:rsidR="0019039A" w:rsidRPr="001718B3">
        <w:rPr>
          <w:rFonts w:cs="Times New Roman"/>
          <w:b/>
          <w:sz w:val="26"/>
          <w:szCs w:val="26"/>
          <w:lang w:val="nl-NL"/>
        </w:rPr>
        <w:t xml:space="preserve"> </w:t>
      </w:r>
    </w:p>
    <w:p w14:paraId="6EF9D7F7" w14:textId="3FD07884" w:rsidR="0019039A" w:rsidRPr="001718B3" w:rsidRDefault="0019039A" w:rsidP="00296450">
      <w:pPr>
        <w:spacing w:after="60" w:line="276" w:lineRule="auto"/>
        <w:ind w:firstLine="720"/>
        <w:jc w:val="both"/>
        <w:rPr>
          <w:rFonts w:cs="Times New Roman"/>
          <w:b/>
          <w:sz w:val="26"/>
          <w:szCs w:val="26"/>
        </w:rPr>
      </w:pPr>
      <w:r w:rsidRPr="001718B3">
        <w:rPr>
          <w:rFonts w:cs="Times New Roman"/>
          <w:b/>
          <w:sz w:val="26"/>
          <w:szCs w:val="26"/>
        </w:rPr>
        <w:t>1. Về sự cần thiết ban hành Nghị quyết</w:t>
      </w:r>
    </w:p>
    <w:p w14:paraId="01DF028A" w14:textId="45136D96" w:rsidR="0019039A" w:rsidRPr="001718B3" w:rsidRDefault="0019039A" w:rsidP="00296450">
      <w:pPr>
        <w:spacing w:after="60" w:line="276" w:lineRule="auto"/>
        <w:ind w:firstLine="720"/>
        <w:jc w:val="both"/>
        <w:rPr>
          <w:rFonts w:cs="Times New Roman"/>
          <w:i/>
          <w:spacing w:val="-2"/>
          <w:sz w:val="26"/>
          <w:szCs w:val="26"/>
        </w:rPr>
      </w:pPr>
      <w:bookmarkStart w:id="3" w:name="_Hlk163486153"/>
      <w:r w:rsidRPr="001718B3">
        <w:rPr>
          <w:rFonts w:cs="Times New Roman"/>
          <w:i/>
          <w:sz w:val="26"/>
          <w:szCs w:val="26"/>
          <w:lang w:eastAsia="vi-VN"/>
        </w:rPr>
        <w:t xml:space="preserve">- </w:t>
      </w:r>
      <w:r w:rsidRPr="001718B3">
        <w:rPr>
          <w:rFonts w:cs="Times New Roman"/>
          <w:b/>
          <w:i/>
          <w:sz w:val="26"/>
          <w:szCs w:val="26"/>
        </w:rPr>
        <w:t xml:space="preserve">Ý kiến </w:t>
      </w:r>
      <w:r w:rsidRPr="001718B3">
        <w:rPr>
          <w:rFonts w:cs="Times New Roman"/>
          <w:b/>
          <w:i/>
          <w:sz w:val="26"/>
          <w:szCs w:val="26"/>
          <w:lang w:eastAsia="vi-VN"/>
        </w:rPr>
        <w:t>Bộ Kế hoạch và Đầu tư</w:t>
      </w:r>
      <w:r w:rsidR="00A84F58" w:rsidRPr="001718B3">
        <w:rPr>
          <w:rFonts w:cs="Times New Roman"/>
          <w:b/>
          <w:i/>
          <w:sz w:val="26"/>
          <w:szCs w:val="26"/>
          <w:lang w:eastAsia="vi-VN"/>
        </w:rPr>
        <w:t>:</w:t>
      </w:r>
      <w:r w:rsidRPr="001718B3">
        <w:rPr>
          <w:rFonts w:cs="Times New Roman"/>
          <w:i/>
          <w:sz w:val="26"/>
          <w:szCs w:val="26"/>
          <w:lang w:eastAsia="vi-VN"/>
        </w:rPr>
        <w:t xml:space="preserve"> </w:t>
      </w:r>
      <w:r w:rsidR="00A84F58" w:rsidRPr="001718B3">
        <w:rPr>
          <w:rFonts w:cs="Times New Roman"/>
          <w:i/>
          <w:sz w:val="26"/>
          <w:szCs w:val="26"/>
          <w:lang w:eastAsia="vi-VN"/>
        </w:rPr>
        <w:t>Đ</w:t>
      </w:r>
      <w:r w:rsidRPr="001718B3">
        <w:rPr>
          <w:rFonts w:cs="Times New Roman"/>
          <w:i/>
          <w:sz w:val="26"/>
          <w:szCs w:val="26"/>
        </w:rPr>
        <w:t xml:space="preserve">ề nghị làm rõ sự cần thiết phải ban hành Nghị quyết </w:t>
      </w:r>
      <w:r w:rsidRPr="001718B3">
        <w:rPr>
          <w:rFonts w:cs="Times New Roman"/>
          <w:i/>
          <w:spacing w:val="-2"/>
          <w:sz w:val="26"/>
          <w:szCs w:val="26"/>
          <w:lang w:val="nl-NL"/>
        </w:rPr>
        <w:t>của Quốc hội về</w:t>
      </w:r>
      <w:r w:rsidRPr="001718B3">
        <w:rPr>
          <w:rFonts w:cs="Times New Roman"/>
          <w:i/>
          <w:spacing w:val="-2"/>
          <w:sz w:val="26"/>
          <w:szCs w:val="26"/>
          <w:lang w:val="vi-VN"/>
        </w:rPr>
        <w:t xml:space="preserve"> đổi mới Chương trình giáo dục mầm non</w:t>
      </w:r>
      <w:r w:rsidRPr="001718B3">
        <w:rPr>
          <w:rFonts w:cs="Times New Roman"/>
          <w:i/>
          <w:spacing w:val="-2"/>
          <w:sz w:val="26"/>
          <w:szCs w:val="26"/>
        </w:rPr>
        <w:t xml:space="preserve"> khác với thẩm quyền ban hành Chương trình GDMN được </w:t>
      </w:r>
      <w:r w:rsidRPr="001718B3">
        <w:rPr>
          <w:rFonts w:cs="Times New Roman"/>
          <w:i/>
          <w:sz w:val="26"/>
          <w:szCs w:val="26"/>
        </w:rPr>
        <w:t>quy định tại k</w:t>
      </w:r>
      <w:r w:rsidRPr="001718B3">
        <w:rPr>
          <w:rFonts w:cs="Times New Roman"/>
          <w:i/>
          <w:sz w:val="26"/>
          <w:szCs w:val="26"/>
          <w:lang w:eastAsia="vi-VN"/>
        </w:rPr>
        <w:t xml:space="preserve">hoản </w:t>
      </w:r>
      <w:r w:rsidRPr="001718B3">
        <w:rPr>
          <w:rFonts w:cs="Times New Roman"/>
          <w:i/>
          <w:sz w:val="26"/>
          <w:szCs w:val="26"/>
          <w:lang w:val="vi-VN" w:eastAsia="vi-VN"/>
        </w:rPr>
        <w:t>3</w:t>
      </w:r>
      <w:r w:rsidRPr="001718B3">
        <w:rPr>
          <w:rFonts w:cs="Times New Roman"/>
          <w:i/>
          <w:sz w:val="26"/>
          <w:szCs w:val="26"/>
          <w:lang w:eastAsia="vi-VN"/>
        </w:rPr>
        <w:t>,</w:t>
      </w:r>
      <w:r w:rsidRPr="001718B3">
        <w:rPr>
          <w:rFonts w:cs="Times New Roman"/>
          <w:i/>
          <w:sz w:val="26"/>
          <w:szCs w:val="26"/>
          <w:lang w:val="vi-VN" w:eastAsia="vi-VN"/>
        </w:rPr>
        <w:t xml:space="preserve"> </w:t>
      </w:r>
      <w:r w:rsidRPr="001718B3">
        <w:rPr>
          <w:rFonts w:cs="Times New Roman"/>
          <w:bCs/>
          <w:i/>
          <w:sz w:val="26"/>
          <w:szCs w:val="26"/>
          <w:lang w:val="vi-VN" w:eastAsia="vi-VN"/>
        </w:rPr>
        <w:t>Điều 25</w:t>
      </w:r>
      <w:r w:rsidRPr="001718B3">
        <w:rPr>
          <w:rFonts w:cs="Times New Roman"/>
          <w:bCs/>
          <w:i/>
          <w:sz w:val="26"/>
          <w:szCs w:val="26"/>
          <w:lang w:eastAsia="vi-VN"/>
        </w:rPr>
        <w:t xml:space="preserve">, </w:t>
      </w:r>
      <w:r w:rsidRPr="001718B3">
        <w:rPr>
          <w:rFonts w:cs="Times New Roman"/>
          <w:i/>
          <w:sz w:val="26"/>
          <w:szCs w:val="26"/>
          <w:lang w:val="vi-VN"/>
        </w:rPr>
        <w:t>Luật Giáo dục</w:t>
      </w:r>
      <w:r w:rsidRPr="001718B3">
        <w:rPr>
          <w:rFonts w:cs="Times New Roman"/>
          <w:bCs/>
          <w:i/>
          <w:sz w:val="26"/>
          <w:szCs w:val="26"/>
          <w:lang w:val="de-DE"/>
        </w:rPr>
        <w:t xml:space="preserve"> 2019. </w:t>
      </w:r>
      <w:bookmarkEnd w:id="3"/>
    </w:p>
    <w:p w14:paraId="63711982" w14:textId="77777777" w:rsidR="0019039A" w:rsidRPr="001718B3" w:rsidRDefault="0019039A" w:rsidP="00296450">
      <w:pPr>
        <w:spacing w:after="60" w:line="276" w:lineRule="auto"/>
        <w:ind w:firstLine="720"/>
        <w:jc w:val="both"/>
        <w:rPr>
          <w:rFonts w:cs="Times New Roman"/>
          <w:i/>
          <w:sz w:val="26"/>
          <w:szCs w:val="26"/>
        </w:rPr>
      </w:pPr>
      <w:r w:rsidRPr="001718B3">
        <w:rPr>
          <w:rFonts w:cs="Times New Roman"/>
          <w:b/>
          <w:i/>
          <w:sz w:val="26"/>
          <w:szCs w:val="26"/>
        </w:rPr>
        <w:t>- Ý kiến Bộ Tài chính:</w:t>
      </w:r>
      <w:r w:rsidRPr="001718B3">
        <w:rPr>
          <w:rFonts w:cs="Times New Roman"/>
          <w:i/>
          <w:sz w:val="26"/>
          <w:szCs w:val="26"/>
        </w:rPr>
        <w:t xml:space="preserve"> Nội dung dự thảo Tờ trình Chính phủ là sự cần thiết đổi mới Chương trình GDMN, không phải sự cần thiết xây dựng Nghị quyết của Quốc hội về đổi mới Chương trình GDMN. Do đó, đề nghị rà soát, sắp xếp lại nội dung mục này để phù hợp với tiêu đề Mục I dự thảo Tờ trình “Sự cần thiết ban hành Nghị quyết” </w:t>
      </w:r>
    </w:p>
    <w:p w14:paraId="04EC84F9" w14:textId="438962C4" w:rsidR="0019039A" w:rsidRPr="001718B3" w:rsidRDefault="0019039A" w:rsidP="00B55946">
      <w:pPr>
        <w:spacing w:after="60" w:line="264" w:lineRule="auto"/>
        <w:ind w:firstLine="720"/>
        <w:jc w:val="both"/>
        <w:rPr>
          <w:rFonts w:cs="Times New Roman"/>
          <w:i/>
          <w:sz w:val="26"/>
          <w:szCs w:val="26"/>
        </w:rPr>
      </w:pPr>
      <w:r w:rsidRPr="001718B3">
        <w:rPr>
          <w:rFonts w:eastAsia="Times New Roman" w:cs="Times New Roman"/>
          <w:b/>
          <w:i/>
          <w:sz w:val="26"/>
          <w:szCs w:val="26"/>
        </w:rPr>
        <w:t xml:space="preserve">- </w:t>
      </w:r>
      <w:r w:rsidRPr="001718B3">
        <w:rPr>
          <w:rFonts w:cs="Times New Roman"/>
          <w:b/>
          <w:i/>
          <w:sz w:val="26"/>
          <w:szCs w:val="26"/>
        </w:rPr>
        <w:t xml:space="preserve">Ý kiến </w:t>
      </w:r>
      <w:r w:rsidRPr="001718B3">
        <w:rPr>
          <w:rFonts w:eastAsia="Times New Roman" w:cs="Times New Roman"/>
          <w:b/>
          <w:i/>
          <w:sz w:val="26"/>
          <w:szCs w:val="26"/>
        </w:rPr>
        <w:t>Bộ Tư pháp</w:t>
      </w:r>
      <w:r w:rsidR="00A84F58" w:rsidRPr="001718B3">
        <w:rPr>
          <w:rFonts w:eastAsia="Times New Roman" w:cs="Times New Roman"/>
          <w:b/>
          <w:i/>
          <w:sz w:val="26"/>
          <w:szCs w:val="26"/>
        </w:rPr>
        <w:t>:</w:t>
      </w:r>
      <w:r w:rsidRPr="001718B3">
        <w:rPr>
          <w:rFonts w:eastAsia="Times New Roman" w:cs="Times New Roman"/>
          <w:i/>
          <w:sz w:val="26"/>
          <w:szCs w:val="26"/>
        </w:rPr>
        <w:t xml:space="preserve"> </w:t>
      </w:r>
      <w:r w:rsidR="00A84F58" w:rsidRPr="001718B3">
        <w:rPr>
          <w:rFonts w:eastAsia="Times New Roman" w:cs="Times New Roman"/>
          <w:i/>
          <w:sz w:val="26"/>
          <w:szCs w:val="26"/>
        </w:rPr>
        <w:t>Đ</w:t>
      </w:r>
      <w:r w:rsidRPr="001718B3">
        <w:rPr>
          <w:rFonts w:eastAsia="Times New Roman" w:cs="Times New Roman"/>
          <w:bCs/>
          <w:i/>
          <w:iCs/>
          <w:sz w:val="26"/>
          <w:szCs w:val="26"/>
        </w:rPr>
        <w:t>ề nghị giải trình thêm về thẩm quyền ban hành Nghị quyết này.</w:t>
      </w:r>
    </w:p>
    <w:p w14:paraId="00B5E86D" w14:textId="77777777" w:rsidR="0019039A" w:rsidRPr="001718B3" w:rsidRDefault="0019039A" w:rsidP="00B55946">
      <w:pPr>
        <w:spacing w:after="60" w:line="264" w:lineRule="auto"/>
        <w:ind w:firstLine="720"/>
        <w:jc w:val="both"/>
        <w:rPr>
          <w:rFonts w:cs="Times New Roman"/>
          <w:b/>
          <w:sz w:val="26"/>
          <w:szCs w:val="26"/>
        </w:rPr>
      </w:pPr>
      <w:r w:rsidRPr="001718B3">
        <w:rPr>
          <w:rFonts w:cs="Times New Roman"/>
          <w:b/>
          <w:sz w:val="26"/>
          <w:szCs w:val="26"/>
        </w:rPr>
        <w:t>Bộ GDĐT tiếp thu và điều chỉnh nội dung này thành 2 phần như sau:</w:t>
      </w:r>
    </w:p>
    <w:p w14:paraId="5DA25844" w14:textId="77777777" w:rsidR="0019039A" w:rsidRPr="001718B3" w:rsidRDefault="0019039A" w:rsidP="00B55946">
      <w:pPr>
        <w:pStyle w:val="BodyText"/>
        <w:spacing w:after="60" w:line="264" w:lineRule="auto"/>
        <w:ind w:firstLine="720"/>
        <w:jc w:val="both"/>
        <w:rPr>
          <w:bCs/>
          <w:i/>
          <w:sz w:val="26"/>
          <w:szCs w:val="26"/>
        </w:rPr>
      </w:pPr>
      <w:r w:rsidRPr="001718B3">
        <w:rPr>
          <w:bCs/>
          <w:sz w:val="26"/>
          <w:szCs w:val="26"/>
        </w:rPr>
        <w:t xml:space="preserve">- </w:t>
      </w:r>
      <w:r w:rsidRPr="001718B3">
        <w:rPr>
          <w:bCs/>
          <w:sz w:val="26"/>
          <w:szCs w:val="26"/>
          <w:lang w:val="vi-VN"/>
        </w:rPr>
        <w:t xml:space="preserve">Sự cần thiết đổi mới </w:t>
      </w:r>
      <w:r w:rsidRPr="001718B3">
        <w:rPr>
          <w:bCs/>
          <w:sz w:val="26"/>
          <w:szCs w:val="26"/>
        </w:rPr>
        <w:t>C</w:t>
      </w:r>
      <w:r w:rsidRPr="001718B3">
        <w:rPr>
          <w:bCs/>
          <w:sz w:val="26"/>
          <w:szCs w:val="26"/>
          <w:lang w:val="vi-VN"/>
        </w:rPr>
        <w:t>hương trình giáo dục mầm non</w:t>
      </w:r>
      <w:r w:rsidRPr="001718B3">
        <w:rPr>
          <w:bCs/>
          <w:sz w:val="26"/>
          <w:szCs w:val="26"/>
        </w:rPr>
        <w:t xml:space="preserve">, trong đó có </w:t>
      </w:r>
      <w:r w:rsidRPr="001718B3">
        <w:rPr>
          <w:bCs/>
          <w:i/>
          <w:sz w:val="26"/>
          <w:szCs w:val="26"/>
          <w:lang w:val="vi-VN"/>
        </w:rPr>
        <w:t>Cơ sở pháp lý</w:t>
      </w:r>
      <w:r w:rsidRPr="001718B3">
        <w:rPr>
          <w:bCs/>
          <w:i/>
          <w:sz w:val="26"/>
          <w:szCs w:val="26"/>
        </w:rPr>
        <w:t xml:space="preserve"> (</w:t>
      </w:r>
      <w:r w:rsidRPr="001718B3">
        <w:rPr>
          <w:bCs/>
          <w:sz w:val="26"/>
          <w:szCs w:val="26"/>
          <w:lang w:val="de-DE"/>
        </w:rPr>
        <w:t>Nghị quyết số </w:t>
      </w:r>
      <w:r w:rsidRPr="001718B3">
        <w:rPr>
          <w:bCs/>
          <w:sz w:val="26"/>
          <w:szCs w:val="26"/>
          <w:lang w:val="x-none"/>
        </w:rPr>
        <w:t>29-NQ/TW</w:t>
      </w:r>
      <w:r w:rsidRPr="001718B3">
        <w:rPr>
          <w:sz w:val="26"/>
          <w:szCs w:val="26"/>
        </w:rPr>
        <w:t xml:space="preserve">, </w:t>
      </w:r>
      <w:r w:rsidRPr="001718B3">
        <w:rPr>
          <w:bCs/>
          <w:sz w:val="26"/>
          <w:szCs w:val="26"/>
          <w:lang w:val="de-DE"/>
        </w:rPr>
        <w:t>Văn kiện Đại hội đại biểu toàn quốc lần thứ XIII, Luật Giáo dục</w:t>
      </w:r>
      <w:r w:rsidRPr="001718B3">
        <w:rPr>
          <w:bCs/>
          <w:sz w:val="26"/>
          <w:szCs w:val="26"/>
        </w:rPr>
        <w:t xml:space="preserve">, </w:t>
      </w:r>
      <w:r w:rsidRPr="001718B3">
        <w:rPr>
          <w:bCs/>
          <w:sz w:val="26"/>
          <w:szCs w:val="26"/>
          <w:lang w:val="vi-VN"/>
        </w:rPr>
        <w:t>Luật Trẻ em</w:t>
      </w:r>
      <w:r w:rsidRPr="001718B3">
        <w:rPr>
          <w:bCs/>
          <w:sz w:val="26"/>
          <w:szCs w:val="26"/>
        </w:rPr>
        <w:t xml:space="preserve">, </w:t>
      </w:r>
      <w:r w:rsidRPr="001718B3">
        <w:rPr>
          <w:bCs/>
          <w:sz w:val="26"/>
          <w:szCs w:val="26"/>
          <w:lang w:val="de-DE"/>
        </w:rPr>
        <w:t xml:space="preserve">Các cam kết của Chính phủ Việt Nam thực hiện các điều ước quốc tế về quyền con người), </w:t>
      </w:r>
      <w:r w:rsidRPr="001718B3">
        <w:rPr>
          <w:bCs/>
          <w:i/>
          <w:sz w:val="26"/>
          <w:szCs w:val="26"/>
          <w:lang w:val="vi-VN"/>
        </w:rPr>
        <w:t>Cơ sở khoa học</w:t>
      </w:r>
      <w:r w:rsidRPr="001718B3">
        <w:rPr>
          <w:bCs/>
          <w:i/>
          <w:sz w:val="26"/>
          <w:szCs w:val="26"/>
        </w:rPr>
        <w:t xml:space="preserve">, </w:t>
      </w:r>
      <w:r w:rsidRPr="001718B3">
        <w:rPr>
          <w:bCs/>
          <w:i/>
          <w:sz w:val="26"/>
          <w:szCs w:val="26"/>
          <w:lang w:val="vi-VN"/>
        </w:rPr>
        <w:t>Cơ sở thực tiễn</w:t>
      </w:r>
      <w:r w:rsidRPr="001718B3">
        <w:rPr>
          <w:bCs/>
          <w:i/>
          <w:sz w:val="26"/>
          <w:szCs w:val="26"/>
        </w:rPr>
        <w:t xml:space="preserve">, </w:t>
      </w:r>
      <w:r w:rsidRPr="001718B3">
        <w:rPr>
          <w:bCs/>
          <w:i/>
          <w:sz w:val="26"/>
          <w:szCs w:val="26"/>
          <w:lang w:val="vi-VN"/>
        </w:rPr>
        <w:t>Kinh nghiệm quốc tế</w:t>
      </w:r>
      <w:r w:rsidRPr="001718B3">
        <w:rPr>
          <w:bCs/>
          <w:i/>
          <w:sz w:val="26"/>
          <w:szCs w:val="26"/>
        </w:rPr>
        <w:t>.</w:t>
      </w:r>
    </w:p>
    <w:p w14:paraId="38210B29" w14:textId="77777777" w:rsidR="0019039A" w:rsidRDefault="0019039A" w:rsidP="00B55946">
      <w:pPr>
        <w:pStyle w:val="BodyText"/>
        <w:spacing w:after="60" w:line="264" w:lineRule="auto"/>
        <w:ind w:firstLine="720"/>
        <w:jc w:val="both"/>
        <w:rPr>
          <w:bCs/>
          <w:i/>
          <w:sz w:val="26"/>
          <w:szCs w:val="26"/>
          <w:lang w:val="vi-VN"/>
        </w:rPr>
      </w:pPr>
      <w:r w:rsidRPr="001718B3">
        <w:rPr>
          <w:sz w:val="26"/>
          <w:szCs w:val="26"/>
        </w:rPr>
        <w:t>-</w:t>
      </w:r>
      <w:r w:rsidRPr="001718B3">
        <w:rPr>
          <w:sz w:val="26"/>
          <w:szCs w:val="26"/>
          <w:lang w:val="vi-VN"/>
        </w:rPr>
        <w:t xml:space="preserve"> Sự cần thiết trình Quốc hội ban hành Nghị quyết về đổi mới Chương trình giáo dục mầm non</w:t>
      </w:r>
      <w:r w:rsidRPr="001718B3">
        <w:rPr>
          <w:sz w:val="26"/>
          <w:szCs w:val="26"/>
        </w:rPr>
        <w:t xml:space="preserve"> bao gồm C</w:t>
      </w:r>
      <w:r w:rsidRPr="001718B3">
        <w:rPr>
          <w:bCs/>
          <w:i/>
          <w:sz w:val="26"/>
          <w:szCs w:val="26"/>
          <w:lang w:val="vi-VN"/>
        </w:rPr>
        <w:t>ơ sở thực tiễn</w:t>
      </w:r>
      <w:r w:rsidRPr="001718B3">
        <w:rPr>
          <w:bCs/>
          <w:i/>
          <w:sz w:val="26"/>
          <w:szCs w:val="26"/>
        </w:rPr>
        <w:t xml:space="preserve"> và C</w:t>
      </w:r>
      <w:r w:rsidRPr="001718B3">
        <w:rPr>
          <w:bCs/>
          <w:i/>
          <w:sz w:val="26"/>
          <w:szCs w:val="26"/>
          <w:lang w:val="vi-VN"/>
        </w:rPr>
        <w:t>ăn cứ pháp lý</w:t>
      </w:r>
    </w:p>
    <w:p w14:paraId="5602314B" w14:textId="59B5C3D3" w:rsidR="003A403E" w:rsidRPr="00E725B9" w:rsidRDefault="003A403E" w:rsidP="003A403E">
      <w:pPr>
        <w:pStyle w:val="BodyText"/>
        <w:spacing w:after="40" w:line="265" w:lineRule="auto"/>
        <w:ind w:firstLine="720"/>
        <w:jc w:val="both"/>
        <w:rPr>
          <w:b/>
          <w:bCs/>
          <w:i/>
          <w:sz w:val="26"/>
          <w:szCs w:val="26"/>
          <w:lang w:val="vi-VN"/>
        </w:rPr>
      </w:pPr>
      <w:r w:rsidRPr="00E725B9">
        <w:rPr>
          <w:b/>
          <w:bCs/>
          <w:i/>
          <w:sz w:val="26"/>
          <w:szCs w:val="26"/>
          <w:lang w:val="vi-VN"/>
        </w:rPr>
        <w:t>Về cơ sở thực tiễn</w:t>
      </w:r>
    </w:p>
    <w:p w14:paraId="2D29FE63" w14:textId="1BBA81BA" w:rsidR="003A403E" w:rsidRPr="00E725B9" w:rsidRDefault="003A403E" w:rsidP="003A403E">
      <w:pPr>
        <w:pStyle w:val="BodyText"/>
        <w:spacing w:after="40" w:line="265" w:lineRule="auto"/>
        <w:ind w:firstLine="720"/>
        <w:jc w:val="both"/>
        <w:rPr>
          <w:sz w:val="26"/>
          <w:szCs w:val="26"/>
          <w:lang w:val="vi-VN"/>
        </w:rPr>
      </w:pPr>
      <w:r>
        <w:rPr>
          <w:sz w:val="26"/>
          <w:szCs w:val="26"/>
          <w:lang w:val="vi-VN"/>
        </w:rPr>
        <w:t>+</w:t>
      </w:r>
      <w:r w:rsidRPr="00E725B9">
        <w:rPr>
          <w:sz w:val="26"/>
          <w:szCs w:val="26"/>
          <w:lang w:val="vi-VN"/>
        </w:rPr>
        <w:t xml:space="preserve"> Những phân tích về sự cần thiết đổi mới Chương trình GDMN cho thấy để thực hiện những chủ trương của Đảng, pháp luật của nhà nước (</w:t>
      </w:r>
      <w:r w:rsidRPr="00B40E1D">
        <w:rPr>
          <w:sz w:val="26"/>
          <w:szCs w:val="26"/>
          <w:lang w:val="vi-VN"/>
        </w:rPr>
        <w:t>Nghị quy</w:t>
      </w:r>
      <w:r w:rsidRPr="00E725B9">
        <w:rPr>
          <w:sz w:val="26"/>
          <w:szCs w:val="26"/>
        </w:rPr>
        <w:t>ế</w:t>
      </w:r>
      <w:r w:rsidRPr="00B40E1D">
        <w:rPr>
          <w:sz w:val="26"/>
          <w:szCs w:val="26"/>
          <w:lang w:val="vi-VN"/>
        </w:rPr>
        <w:t>t số 29/NQ-TW, Luật giáo dục, Luật trẻ em)</w:t>
      </w:r>
      <w:r w:rsidRPr="00E725B9">
        <w:rPr>
          <w:sz w:val="26"/>
          <w:szCs w:val="26"/>
          <w:lang w:val="vi-VN"/>
        </w:rPr>
        <w:t xml:space="preserve"> Chương trình GDMN sẽ đổi mới toàn diện cả mục tiêu, nội dung, phương pháp, điều kiện thực hiện </w:t>
      </w:r>
      <w:r w:rsidRPr="00E725B9">
        <w:rPr>
          <w:sz w:val="26"/>
          <w:szCs w:val="26"/>
        </w:rPr>
        <w:t>C</w:t>
      </w:r>
      <w:r w:rsidRPr="00E725B9">
        <w:rPr>
          <w:sz w:val="26"/>
          <w:szCs w:val="26"/>
          <w:lang w:val="vi-VN"/>
        </w:rPr>
        <w:t>hương trình và đặc biệt là cách tiếp cận.</w:t>
      </w:r>
    </w:p>
    <w:p w14:paraId="3F10E445" w14:textId="16255F59" w:rsidR="003A403E" w:rsidRPr="00E725B9" w:rsidRDefault="003A403E" w:rsidP="003A403E">
      <w:pPr>
        <w:pStyle w:val="BodyText"/>
        <w:spacing w:after="40" w:line="265" w:lineRule="auto"/>
        <w:ind w:firstLine="720"/>
        <w:jc w:val="both"/>
        <w:rPr>
          <w:sz w:val="26"/>
          <w:szCs w:val="26"/>
          <w:lang w:val="vi-VN"/>
        </w:rPr>
      </w:pPr>
      <w:r>
        <w:rPr>
          <w:sz w:val="26"/>
          <w:szCs w:val="26"/>
          <w:lang w:val="vi-VN"/>
        </w:rPr>
        <w:lastRenderedPageBreak/>
        <w:t>+</w:t>
      </w:r>
      <w:r w:rsidRPr="00E725B9">
        <w:rPr>
          <w:sz w:val="26"/>
          <w:szCs w:val="26"/>
          <w:lang w:val="vi-VN"/>
        </w:rPr>
        <w:t xml:space="preserve"> Để thực hiện đổi mới </w:t>
      </w:r>
      <w:r w:rsidRPr="00E725B9">
        <w:rPr>
          <w:sz w:val="26"/>
          <w:szCs w:val="26"/>
        </w:rPr>
        <w:t>Chương trình GDMN</w:t>
      </w:r>
      <w:r w:rsidRPr="00E725B9">
        <w:rPr>
          <w:sz w:val="26"/>
          <w:szCs w:val="26"/>
          <w:lang w:val="vi-VN"/>
        </w:rPr>
        <w:t xml:space="preserve"> không chỉ cần đổi mới nhận thức, sự tham gia và trách nhiệm của đội ngũ cán bộ quản lý, giáo viên mầm non mà cần đổi mới nhận thức, sự tham gia và trách nhiệm của các cấp chính quyền, của cộng đồng, của cha mẹ trẻ và toàn xã hội.</w:t>
      </w:r>
    </w:p>
    <w:p w14:paraId="06120FC6" w14:textId="16051C81" w:rsidR="003A403E" w:rsidRPr="00E725B9" w:rsidRDefault="003A403E" w:rsidP="003A403E">
      <w:pPr>
        <w:pStyle w:val="BodyText"/>
        <w:spacing w:after="40" w:line="265" w:lineRule="auto"/>
        <w:ind w:firstLine="720"/>
        <w:jc w:val="both"/>
        <w:rPr>
          <w:sz w:val="26"/>
          <w:szCs w:val="26"/>
          <w:lang w:val="vi-VN"/>
        </w:rPr>
      </w:pPr>
      <w:r>
        <w:rPr>
          <w:sz w:val="26"/>
          <w:szCs w:val="26"/>
          <w:lang w:val="vi-VN"/>
        </w:rPr>
        <w:t xml:space="preserve">+ </w:t>
      </w:r>
      <w:r w:rsidRPr="00E725B9">
        <w:rPr>
          <w:sz w:val="26"/>
          <w:szCs w:val="26"/>
          <w:lang w:val="vi-VN"/>
        </w:rPr>
        <w:t>Việc đổi mới Chương trình GDMN sẽ cần huy động nguồn lực lớn để đảm bảo các điều kiện về đội ngũ (thực hiện chế độ chính sách đối với đội ngũ GVMN, bổ sung số giáo viên còn thiếu, chuẩn hoá, nâng cao năng lực chuyên môn của đội ngũ cán bộ quản lý, giáo viên mầm non đáp ứng yêu cầu đổi mới Chương trình), về cơ sở vật chất và các điều kiện đảm bảo chất lượng thực hiện Chương trình.</w:t>
      </w:r>
    </w:p>
    <w:p w14:paraId="56EBAF0C" w14:textId="182C63BA" w:rsidR="003A403E" w:rsidRDefault="003A403E" w:rsidP="003A403E">
      <w:pPr>
        <w:pStyle w:val="BodyText"/>
        <w:spacing w:after="40" w:line="265" w:lineRule="auto"/>
        <w:ind w:firstLine="720"/>
        <w:jc w:val="both"/>
        <w:rPr>
          <w:bCs/>
          <w:iCs/>
          <w:sz w:val="26"/>
          <w:szCs w:val="26"/>
          <w:lang w:val="vi-VN"/>
        </w:rPr>
      </w:pPr>
      <w:r w:rsidRPr="00E725B9">
        <w:rPr>
          <w:sz w:val="26"/>
          <w:szCs w:val="26"/>
          <w:lang w:val="vi-VN"/>
        </w:rPr>
        <w:t xml:space="preserve">Như thế, trên phương diện thực tiễn việc đổi mới Chương trình GDMN nhằm thực hiện mục tiêu phát triển kinh tế xã hội được nêu tại </w:t>
      </w:r>
      <w:r w:rsidRPr="00E725B9">
        <w:rPr>
          <w:bCs/>
          <w:sz w:val="26"/>
          <w:szCs w:val="26"/>
          <w:lang w:val="de-DE"/>
        </w:rPr>
        <w:t>Văn kiện Đại hội đại biểu Đảng</w:t>
      </w:r>
      <w:r w:rsidRPr="00E725B9">
        <w:rPr>
          <w:bCs/>
          <w:sz w:val="26"/>
          <w:szCs w:val="26"/>
          <w:lang w:val="vi-VN"/>
        </w:rPr>
        <w:t xml:space="preserve"> </w:t>
      </w:r>
      <w:r w:rsidRPr="00E725B9">
        <w:rPr>
          <w:bCs/>
          <w:sz w:val="26"/>
          <w:szCs w:val="26"/>
          <w:lang w:val="de-DE"/>
        </w:rPr>
        <w:t xml:space="preserve">toàn quốc lần thứ XIII </w:t>
      </w:r>
      <w:r w:rsidRPr="00E725B9">
        <w:rPr>
          <w:bCs/>
          <w:sz w:val="26"/>
          <w:szCs w:val="26"/>
          <w:lang w:val="vi-VN"/>
        </w:rPr>
        <w:t>:</w:t>
      </w:r>
      <w:r w:rsidRPr="00B40E1D">
        <w:rPr>
          <w:i/>
          <w:sz w:val="26"/>
          <w:szCs w:val="26"/>
          <w:shd w:val="clear" w:color="auto" w:fill="FFFFFF"/>
        </w:rPr>
        <w:t>“Tiếp tục đổi mới đồng bộ mục tiêu, nội dung, chương trình, phương thức, phương pháp giáo dục và đào tạo theo hướng hiện đại, hội nhập quốc tế, phát triển con người toàn diện, đáp ứng những yêu cầu mới của phát triển kinh tế - xã hội, khoa học và công nghệ, thích ứng với cuộc Cách mạng công nghiệp lần thứ tư”</w:t>
      </w:r>
      <w:r w:rsidRPr="00B40E1D">
        <w:rPr>
          <w:i/>
          <w:sz w:val="26"/>
          <w:szCs w:val="26"/>
          <w:shd w:val="clear" w:color="auto" w:fill="FFFFFF"/>
          <w:lang w:val="vi-VN"/>
        </w:rPr>
        <w:t xml:space="preserve">; </w:t>
      </w:r>
      <w:r w:rsidRPr="00E725B9">
        <w:rPr>
          <w:bCs/>
          <w:iCs/>
          <w:sz w:val="26"/>
          <w:szCs w:val="26"/>
          <w:lang w:val="vi-VN"/>
        </w:rPr>
        <w:t>để thực hiện đổi mới Chương trình GDMN cần có Nghị quyết Quốc hội về đổi mới Chương trình GDMN để có căn cứ huy động nguồn lực đảm bảo các yêu cầu về đội ngũ, cơ sở vật chất</w:t>
      </w:r>
      <w:r w:rsidRPr="00E725B9">
        <w:rPr>
          <w:bCs/>
          <w:sz w:val="26"/>
          <w:szCs w:val="26"/>
        </w:rPr>
        <w:t xml:space="preserve">, </w:t>
      </w:r>
      <w:r w:rsidRPr="00E725B9">
        <w:rPr>
          <w:bCs/>
          <w:iCs/>
          <w:sz w:val="26"/>
          <w:szCs w:val="26"/>
          <w:lang w:val="vi-VN"/>
        </w:rPr>
        <w:t>và các điều kiện đảm bảo chất lượng thực hiện Chương trình; phát huy vai trò trách nhiệm của các cấp chính quyền</w:t>
      </w:r>
      <w:r w:rsidRPr="00E725B9">
        <w:rPr>
          <w:bCs/>
          <w:iCs/>
          <w:sz w:val="26"/>
          <w:szCs w:val="26"/>
        </w:rPr>
        <w:t>,</w:t>
      </w:r>
      <w:r w:rsidRPr="00E725B9">
        <w:rPr>
          <w:bCs/>
          <w:iCs/>
          <w:sz w:val="26"/>
          <w:szCs w:val="26"/>
          <w:lang w:val="vi-VN"/>
        </w:rPr>
        <w:t xml:space="preserve"> gia đình, cộng đồng xã hội và cả hệ thống chính trị thực hiện đổi mới </w:t>
      </w:r>
      <w:r w:rsidRPr="00E725B9">
        <w:rPr>
          <w:bCs/>
          <w:iCs/>
          <w:sz w:val="26"/>
          <w:szCs w:val="26"/>
        </w:rPr>
        <w:t>Chương trình GDMN.</w:t>
      </w:r>
      <w:r w:rsidRPr="00E725B9">
        <w:rPr>
          <w:bCs/>
          <w:iCs/>
          <w:sz w:val="26"/>
          <w:szCs w:val="26"/>
          <w:lang w:val="vi-VN"/>
        </w:rPr>
        <w:t xml:space="preserve"> Thực tiễn quá trình đổi mới Chương trình giáo dục phổ thông Quốc hội cũng đã ban hành Nghị quyết </w:t>
      </w:r>
      <w:r w:rsidRPr="00E725B9">
        <w:rPr>
          <w:bCs/>
          <w:iCs/>
          <w:sz w:val="26"/>
          <w:szCs w:val="26"/>
        </w:rPr>
        <w:t xml:space="preserve">số </w:t>
      </w:r>
      <w:r w:rsidRPr="00E725B9">
        <w:rPr>
          <w:bCs/>
          <w:iCs/>
          <w:sz w:val="26"/>
          <w:szCs w:val="26"/>
          <w:lang w:val="vi-VN"/>
        </w:rPr>
        <w:t xml:space="preserve">88/2014/QH13 </w:t>
      </w:r>
      <w:r w:rsidRPr="00E725B9">
        <w:rPr>
          <w:bCs/>
          <w:iCs/>
          <w:sz w:val="26"/>
          <w:szCs w:val="26"/>
        </w:rPr>
        <w:t xml:space="preserve">về </w:t>
      </w:r>
      <w:r w:rsidRPr="00E725B9">
        <w:rPr>
          <w:bCs/>
          <w:iCs/>
          <w:sz w:val="26"/>
          <w:szCs w:val="26"/>
          <w:lang w:val="vi-VN"/>
        </w:rPr>
        <w:t>đổi mới chương trình</w:t>
      </w:r>
      <w:r w:rsidRPr="00E725B9">
        <w:rPr>
          <w:bCs/>
          <w:iCs/>
          <w:sz w:val="26"/>
          <w:szCs w:val="26"/>
        </w:rPr>
        <w:t>,</w:t>
      </w:r>
      <w:r w:rsidRPr="00E725B9">
        <w:rPr>
          <w:bCs/>
          <w:iCs/>
          <w:sz w:val="26"/>
          <w:szCs w:val="26"/>
          <w:lang w:val="vi-VN"/>
        </w:rPr>
        <w:t xml:space="preserve"> sách giáo khoa </w:t>
      </w:r>
      <w:r w:rsidRPr="00E725B9">
        <w:rPr>
          <w:bCs/>
          <w:iCs/>
          <w:sz w:val="26"/>
          <w:szCs w:val="26"/>
        </w:rPr>
        <w:t xml:space="preserve">giáo dục </w:t>
      </w:r>
      <w:r w:rsidRPr="00E725B9">
        <w:rPr>
          <w:bCs/>
          <w:iCs/>
          <w:sz w:val="26"/>
          <w:szCs w:val="26"/>
          <w:lang w:val="vi-VN"/>
        </w:rPr>
        <w:t>phổ thông.</w:t>
      </w:r>
    </w:p>
    <w:p w14:paraId="7E7796C0" w14:textId="1DED6D2C" w:rsidR="003A403E" w:rsidRPr="00023769" w:rsidRDefault="003A403E" w:rsidP="00023769">
      <w:pPr>
        <w:pStyle w:val="BodyText"/>
        <w:spacing w:after="40" w:line="265" w:lineRule="auto"/>
        <w:ind w:firstLine="720"/>
        <w:jc w:val="both"/>
        <w:rPr>
          <w:bCs/>
          <w:iCs/>
          <w:sz w:val="26"/>
          <w:szCs w:val="26"/>
          <w:lang w:val="vi-VN"/>
        </w:rPr>
      </w:pPr>
      <w:r>
        <w:rPr>
          <w:bCs/>
          <w:i/>
          <w:sz w:val="26"/>
          <w:szCs w:val="26"/>
        </w:rPr>
        <w:t>Về</w:t>
      </w:r>
      <w:r>
        <w:rPr>
          <w:bCs/>
          <w:i/>
          <w:sz w:val="26"/>
          <w:szCs w:val="26"/>
          <w:lang w:val="vi-VN"/>
        </w:rPr>
        <w:t xml:space="preserve"> c</w:t>
      </w:r>
      <w:r w:rsidRPr="001718B3">
        <w:rPr>
          <w:bCs/>
          <w:i/>
          <w:sz w:val="26"/>
          <w:szCs w:val="26"/>
          <w:lang w:val="vi-VN"/>
        </w:rPr>
        <w:t>ăn cứ pháp lý</w:t>
      </w:r>
    </w:p>
    <w:p w14:paraId="66B5FCC2" w14:textId="77777777" w:rsidR="0019039A" w:rsidRPr="001718B3" w:rsidRDefault="0019039A" w:rsidP="00B55946">
      <w:pPr>
        <w:spacing w:after="60" w:line="264" w:lineRule="auto"/>
        <w:ind w:firstLine="720"/>
        <w:jc w:val="both"/>
        <w:rPr>
          <w:rFonts w:eastAsia="Times New Roman" w:cs="Times New Roman"/>
          <w:sz w:val="26"/>
          <w:szCs w:val="26"/>
        </w:rPr>
      </w:pPr>
      <w:r w:rsidRPr="001718B3">
        <w:rPr>
          <w:rFonts w:eastAsia="Times New Roman" w:cs="Times New Roman"/>
          <w:sz w:val="26"/>
          <w:szCs w:val="26"/>
        </w:rPr>
        <w:t>+</w:t>
      </w:r>
      <w:r w:rsidRPr="001718B3">
        <w:rPr>
          <w:rFonts w:eastAsia="Times New Roman" w:cs="Times New Roman"/>
          <w:sz w:val="26"/>
          <w:szCs w:val="26"/>
          <w:lang w:val="vi-VN"/>
        </w:rPr>
        <w:t xml:space="preserve"> </w:t>
      </w:r>
      <w:r w:rsidRPr="001718B3">
        <w:rPr>
          <w:rFonts w:eastAsia="Times New Roman" w:cs="Times New Roman"/>
          <w:sz w:val="26"/>
          <w:szCs w:val="26"/>
        </w:rPr>
        <w:t>Khoản 2, Điều 15 Luật ban hành văn bản</w:t>
      </w:r>
      <w:r w:rsidRPr="001718B3">
        <w:rPr>
          <w:rFonts w:eastAsia="Times New Roman" w:cs="Times New Roman"/>
          <w:sz w:val="26"/>
          <w:szCs w:val="26"/>
          <w:lang w:val="vi-VN"/>
        </w:rPr>
        <w:t xml:space="preserve"> quy phạm pháp luật</w:t>
      </w:r>
      <w:r w:rsidRPr="001718B3">
        <w:rPr>
          <w:rFonts w:eastAsia="Times New Roman" w:cs="Times New Roman"/>
          <w:sz w:val="26"/>
          <w:szCs w:val="26"/>
        </w:rPr>
        <w:t xml:space="preserve"> quy định Quốc hội ban hành NQQH để quy định</w:t>
      </w:r>
      <w:r w:rsidRPr="001718B3">
        <w:rPr>
          <w:rFonts w:eastAsia="Times New Roman" w:cs="Times New Roman"/>
          <w:sz w:val="26"/>
          <w:szCs w:val="26"/>
          <w:lang w:val="vi-VN"/>
        </w:rPr>
        <w:t xml:space="preserve">: </w:t>
      </w:r>
      <w:r w:rsidRPr="001718B3">
        <w:rPr>
          <w:rFonts w:eastAsia="Times New Roman" w:cs="Times New Roman"/>
          <w:sz w:val="26"/>
          <w:szCs w:val="26"/>
        </w:rPr>
        <w:t xml:space="preserve"> “e) những vấn đề thuộc thẩm quyền của Quốc hội”; </w:t>
      </w:r>
    </w:p>
    <w:p w14:paraId="6EAE88A6" w14:textId="77777777" w:rsidR="0019039A" w:rsidRPr="001718B3" w:rsidRDefault="0019039A" w:rsidP="00B55946">
      <w:pPr>
        <w:spacing w:after="60" w:line="264" w:lineRule="auto"/>
        <w:ind w:firstLine="720"/>
        <w:jc w:val="both"/>
        <w:rPr>
          <w:rFonts w:eastAsia="Times New Roman" w:cs="Times New Roman"/>
          <w:sz w:val="26"/>
          <w:szCs w:val="26"/>
          <w:lang w:val="vi-VN"/>
        </w:rPr>
      </w:pPr>
      <w:r w:rsidRPr="001718B3">
        <w:rPr>
          <w:rFonts w:eastAsia="Times New Roman" w:cs="Times New Roman"/>
          <w:sz w:val="26"/>
          <w:szCs w:val="26"/>
        </w:rPr>
        <w:t>+</w:t>
      </w:r>
      <w:r w:rsidRPr="001718B3">
        <w:rPr>
          <w:rFonts w:eastAsia="Times New Roman" w:cs="Times New Roman"/>
          <w:sz w:val="26"/>
          <w:szCs w:val="26"/>
          <w:lang w:val="vi-VN"/>
        </w:rPr>
        <w:t xml:space="preserve"> </w:t>
      </w:r>
      <w:r w:rsidRPr="001718B3">
        <w:rPr>
          <w:rFonts w:eastAsia="Times New Roman" w:cs="Times New Roman"/>
          <w:sz w:val="26"/>
          <w:szCs w:val="26"/>
        </w:rPr>
        <w:t>Khoản 3, Điều 70 Hiến pháp năm 2013 quy định Quốc hội có thẩm quyền “3. Quyết định mục tiêu, chỉ tiêu, chính sách, nhiệm vụ cơ bản phát triển kinh tế - xã hội của đất nước”</w:t>
      </w:r>
      <w:r w:rsidRPr="001718B3">
        <w:rPr>
          <w:rFonts w:eastAsia="Times New Roman" w:cs="Times New Roman"/>
          <w:sz w:val="26"/>
          <w:szCs w:val="26"/>
          <w:lang w:val="vi-VN"/>
        </w:rPr>
        <w:t>;</w:t>
      </w:r>
    </w:p>
    <w:p w14:paraId="38BD30E8" w14:textId="2B935807" w:rsidR="0019039A" w:rsidRPr="001718B3" w:rsidRDefault="0019039A" w:rsidP="00B55946">
      <w:pPr>
        <w:spacing w:after="60" w:line="264" w:lineRule="auto"/>
        <w:ind w:firstLine="720"/>
        <w:jc w:val="both"/>
        <w:rPr>
          <w:rFonts w:eastAsia="Times New Roman" w:cs="Times New Roman"/>
          <w:sz w:val="26"/>
          <w:szCs w:val="26"/>
        </w:rPr>
      </w:pPr>
      <w:r w:rsidRPr="001718B3">
        <w:rPr>
          <w:rFonts w:eastAsia="Times New Roman" w:cs="Times New Roman"/>
          <w:sz w:val="26"/>
          <w:szCs w:val="26"/>
        </w:rPr>
        <w:t>+ Nghị quyết số 68/NQ-CP ngày 09/5/2024 của Chính phủ ban hành Chương trình hành động của Chính phủ thực hiện Nghị quyết số 42-NQ/TW ngày 24/11/2023, Hội nghị lần thứ tám Ban chấp hành Trung ương Đảng khóa XIII về tiếp tục đổi mới, nâng cao chất lượng chính sách xã hội, đáp ứng yêu cầu sự nghiệp xây dựng và bảo vệ Tổ quốc trong giai đoạn mới giao cho Bộ GDĐT xây dựng Nghị quyết của Quốc hội về đổi mới chương trình giáo dục mầm non”; Thông báo số 173/TB-VPCP ngày 22/4/2024 của Văn phòng Chính phủ Thông báo Kết luận của Thủ tướng Chính phủ Phạm Minh Chính tại Phiên họp của Ủy ban Quốc gia Đổi mới giáo dục và đào tạo về “Đổi mới, phát triển giáo dục mầm non đến năm 2030, tầm nhìn đến năm 2045”; giao cho Bộ Giáo dục và Đào tạo giao xây dựng “</w:t>
      </w:r>
      <w:r w:rsidR="001718B3">
        <w:rPr>
          <w:rFonts w:eastAsia="Times New Roman" w:cs="Times New Roman"/>
          <w:sz w:val="26"/>
          <w:szCs w:val="26"/>
        </w:rPr>
        <w:t>Nghị quyết Quốc hội về đổi mới Chương trình giáo dục mầm non</w:t>
      </w:r>
      <w:r w:rsidRPr="001718B3">
        <w:rPr>
          <w:rFonts w:eastAsia="Times New Roman" w:cs="Times New Roman"/>
          <w:sz w:val="26"/>
          <w:szCs w:val="26"/>
        </w:rPr>
        <w:t>” tham mưu cho Chính phủ trình Quốc hội.</w:t>
      </w:r>
    </w:p>
    <w:p w14:paraId="4D09FDA3" w14:textId="2125DEA1" w:rsidR="0019039A" w:rsidRPr="001718B3" w:rsidRDefault="0019039A" w:rsidP="00B55946">
      <w:pPr>
        <w:spacing w:after="60" w:line="264" w:lineRule="auto"/>
        <w:ind w:firstLine="720"/>
        <w:jc w:val="both"/>
        <w:rPr>
          <w:rFonts w:eastAsia="Times New Roman" w:cs="Times New Roman"/>
          <w:sz w:val="26"/>
          <w:szCs w:val="26"/>
        </w:rPr>
      </w:pPr>
      <w:r w:rsidRPr="001718B3">
        <w:rPr>
          <w:rFonts w:eastAsia="Times New Roman" w:cs="Times New Roman"/>
          <w:sz w:val="26"/>
          <w:szCs w:val="26"/>
        </w:rPr>
        <w:t xml:space="preserve">Như vậy, cả về phương diện thực tiễn và phương diện pháp lý đều cho thấy việc ban hành </w:t>
      </w:r>
      <w:r w:rsidR="001718B3">
        <w:rPr>
          <w:rFonts w:eastAsia="Times New Roman" w:cs="Times New Roman"/>
          <w:sz w:val="26"/>
          <w:szCs w:val="26"/>
        </w:rPr>
        <w:t>Nghị quyết Quốc hội về đổi mới Chương trình giáo dục mầm non</w:t>
      </w:r>
      <w:r w:rsidRPr="001718B3">
        <w:rPr>
          <w:rFonts w:eastAsia="Times New Roman" w:cs="Times New Roman"/>
          <w:sz w:val="26"/>
          <w:szCs w:val="26"/>
        </w:rPr>
        <w:t xml:space="preserve"> là cần thiết và có căn cứ.</w:t>
      </w:r>
    </w:p>
    <w:p w14:paraId="13542963" w14:textId="77777777" w:rsidR="0019039A" w:rsidRPr="001718B3" w:rsidRDefault="0019039A" w:rsidP="00296450">
      <w:pPr>
        <w:spacing w:after="60" w:line="276" w:lineRule="auto"/>
        <w:ind w:firstLine="720"/>
        <w:jc w:val="both"/>
        <w:rPr>
          <w:rFonts w:eastAsia="Times New Roman" w:cs="Times New Roman"/>
          <w:i/>
          <w:sz w:val="26"/>
          <w:szCs w:val="26"/>
        </w:rPr>
      </w:pPr>
      <w:r w:rsidRPr="001718B3">
        <w:rPr>
          <w:rFonts w:cs="Times New Roman"/>
          <w:b/>
          <w:sz w:val="26"/>
          <w:szCs w:val="26"/>
          <w:lang w:eastAsia="vi-VN"/>
        </w:rPr>
        <w:lastRenderedPageBreak/>
        <w:t>2. Ý kiến Bộ Kế hoạch và Đầu tư:</w:t>
      </w:r>
      <w:r w:rsidRPr="001718B3">
        <w:rPr>
          <w:rFonts w:cs="Times New Roman"/>
          <w:b/>
          <w:i/>
          <w:sz w:val="26"/>
          <w:szCs w:val="26"/>
          <w:lang w:eastAsia="vi-VN"/>
        </w:rPr>
        <w:t xml:space="preserve"> </w:t>
      </w:r>
      <w:r w:rsidRPr="001718B3">
        <w:rPr>
          <w:rFonts w:cs="Times New Roman"/>
          <w:bCs/>
          <w:i/>
          <w:sz w:val="26"/>
          <w:szCs w:val="26"/>
          <w:lang w:val="de-DE"/>
        </w:rPr>
        <w:t xml:space="preserve">Trong trường hợp cần thiết ban hành Nghị quyết, đề nghị đề xuất cụ thể những chính sách mới, đặc thù được đề xuất thí điểm tại Nghị quyết để làm căn cứ cho các cơ quan liên quan xem xét, cho ý kiến. </w:t>
      </w:r>
      <w:r w:rsidRPr="001718B3">
        <w:rPr>
          <w:rFonts w:cs="Times New Roman"/>
          <w:i/>
          <w:sz w:val="26"/>
          <w:szCs w:val="26"/>
        </w:rPr>
        <w:t>Hiện nay, Bộ GDĐT đang triển khai xây dựng Nghị quyết của Quốc hội thí điểm phổ cập GDMN cho trẻ em mẫu giáo tại một số tỉnh, thành phố, đề nghị rà soát, tránh trùng lắp về chính sách được đề xuất tại các Nghị quyết.</w:t>
      </w:r>
    </w:p>
    <w:p w14:paraId="1EC48645" w14:textId="2990EA09" w:rsidR="0019039A" w:rsidRPr="001718B3" w:rsidRDefault="0019039A" w:rsidP="00296450">
      <w:pPr>
        <w:spacing w:after="60" w:line="276" w:lineRule="auto"/>
        <w:ind w:firstLine="720"/>
        <w:jc w:val="both"/>
        <w:rPr>
          <w:rFonts w:cs="Times New Roman"/>
          <w:sz w:val="26"/>
          <w:szCs w:val="26"/>
        </w:rPr>
      </w:pPr>
      <w:r w:rsidRPr="001718B3">
        <w:rPr>
          <w:rFonts w:cs="Times New Roman"/>
          <w:sz w:val="26"/>
          <w:szCs w:val="26"/>
        </w:rPr>
        <w:t xml:space="preserve">Bộ GDĐT tiếp thu </w:t>
      </w:r>
      <w:r w:rsidRPr="001718B3">
        <w:rPr>
          <w:rFonts w:cs="Times New Roman"/>
          <w:sz w:val="26"/>
          <w:szCs w:val="26"/>
          <w:lang w:val="vi-VN"/>
        </w:rPr>
        <w:t>ý kiến và sẽ nghiên cứu bổ sung lồng ghép với NQQH về PCGDMN trẻ em mẫu giáo.</w:t>
      </w:r>
      <w:r w:rsidRPr="001718B3">
        <w:rPr>
          <w:rFonts w:cs="Times New Roman"/>
          <w:sz w:val="26"/>
          <w:szCs w:val="26"/>
        </w:rPr>
        <w:t xml:space="preserve"> </w:t>
      </w:r>
      <w:r w:rsidRPr="001718B3">
        <w:rPr>
          <w:rFonts w:cs="Times New Roman"/>
          <w:bCs/>
          <w:sz w:val="26"/>
          <w:szCs w:val="26"/>
          <w:lang w:val="vi-VN"/>
        </w:rPr>
        <w:t xml:space="preserve">Chương trình GDMN mới không yêu cầu thay đổi cơ cấu và </w:t>
      </w:r>
      <w:r w:rsidR="00B32D36">
        <w:rPr>
          <w:rFonts w:cs="Times New Roman"/>
          <w:bCs/>
          <w:sz w:val="26"/>
          <w:szCs w:val="26"/>
          <w:lang w:val="vi-VN"/>
        </w:rPr>
        <w:t xml:space="preserve">thay đổi </w:t>
      </w:r>
      <w:r w:rsidRPr="001718B3">
        <w:rPr>
          <w:rFonts w:cs="Times New Roman"/>
          <w:bCs/>
          <w:sz w:val="26"/>
          <w:szCs w:val="26"/>
          <w:lang w:val="vi-VN"/>
        </w:rPr>
        <w:t>về số lượng GVMN, không có yêu cầu mới v</w:t>
      </w:r>
      <w:r w:rsidRPr="001718B3">
        <w:rPr>
          <w:rFonts w:cs="Times New Roman"/>
          <w:bCs/>
          <w:sz w:val="26"/>
          <w:szCs w:val="26"/>
        </w:rPr>
        <w:t>ề</w:t>
      </w:r>
      <w:r w:rsidRPr="001718B3">
        <w:rPr>
          <w:rFonts w:cs="Times New Roman"/>
          <w:bCs/>
          <w:sz w:val="26"/>
          <w:szCs w:val="26"/>
          <w:lang w:val="vi-VN"/>
        </w:rPr>
        <w:t xml:space="preserve"> cơ sở vật chất. Tuy nhiên hiện nay đội ngũ CBQL, GVMN còn thiếu; chất lượng đội ngũ, chế độ chính sách chưa đảm bảo; cơ sở vật chất trường lớp chưa được chuẩn hoá. Nhu cầu nguồn lực cho các điều kiện này được tính toán lồng ghép ở Đ</w:t>
      </w:r>
      <w:r w:rsidRPr="001718B3">
        <w:rPr>
          <w:rFonts w:cs="Times New Roman"/>
          <w:bCs/>
          <w:sz w:val="26"/>
          <w:szCs w:val="26"/>
        </w:rPr>
        <w:t>ề án</w:t>
      </w:r>
      <w:r w:rsidRPr="001718B3">
        <w:rPr>
          <w:rFonts w:cs="Times New Roman"/>
          <w:bCs/>
          <w:sz w:val="26"/>
          <w:szCs w:val="26"/>
          <w:lang w:val="vi-VN"/>
        </w:rPr>
        <w:t xml:space="preserve"> thực hiện Phổ cập GDMN trẻ em mẫu giáo</w:t>
      </w:r>
      <w:r w:rsidR="00B32D36">
        <w:rPr>
          <w:rFonts w:cs="Times New Roman"/>
          <w:bCs/>
          <w:sz w:val="26"/>
          <w:szCs w:val="26"/>
          <w:lang w:val="vi-VN"/>
        </w:rPr>
        <w:t>, Chương trình tăng cường cơ sở vật chất cho giáo dục mầm non, giáo dục phổ thông giai đoạn 2024 - 2030</w:t>
      </w:r>
      <w:r w:rsidRPr="001718B3">
        <w:rPr>
          <w:rFonts w:cs="Times New Roman"/>
          <w:bCs/>
          <w:sz w:val="26"/>
          <w:szCs w:val="26"/>
          <w:lang w:val="vi-VN"/>
        </w:rPr>
        <w:t>. Ngoài ra Chính phủ sẽ cần đầu tư kinh phí để nâng cao năng lực chuyên môn cho đội ngũ CBQL, GVMN.</w:t>
      </w:r>
    </w:p>
    <w:p w14:paraId="745FCD98" w14:textId="77777777" w:rsidR="0019039A" w:rsidRPr="001718B3" w:rsidRDefault="0019039A" w:rsidP="00296450">
      <w:pPr>
        <w:spacing w:after="60" w:line="276" w:lineRule="auto"/>
        <w:ind w:firstLine="720"/>
        <w:jc w:val="both"/>
        <w:rPr>
          <w:rFonts w:cs="Times New Roman"/>
          <w:b/>
          <w:bCs/>
          <w:sz w:val="26"/>
          <w:szCs w:val="26"/>
          <w:lang w:val="vi-VN"/>
        </w:rPr>
      </w:pPr>
      <w:r w:rsidRPr="001718B3">
        <w:rPr>
          <w:rFonts w:cs="Times New Roman"/>
          <w:b/>
          <w:bCs/>
          <w:sz w:val="26"/>
          <w:szCs w:val="26"/>
        </w:rPr>
        <w:t xml:space="preserve">3. Về </w:t>
      </w:r>
      <w:r w:rsidRPr="001718B3">
        <w:rPr>
          <w:rFonts w:cs="Times New Roman"/>
          <w:b/>
          <w:bCs/>
          <w:sz w:val="26"/>
          <w:szCs w:val="26"/>
          <w:lang w:val="vi-VN"/>
        </w:rPr>
        <w:t>Cơ sở pháp lí</w:t>
      </w:r>
    </w:p>
    <w:p w14:paraId="1A5F39D4" w14:textId="77777777" w:rsidR="0019039A" w:rsidRPr="001718B3" w:rsidRDefault="0019039A" w:rsidP="00296450">
      <w:pPr>
        <w:spacing w:after="60" w:line="276" w:lineRule="auto"/>
        <w:ind w:firstLine="720"/>
        <w:jc w:val="both"/>
        <w:rPr>
          <w:rFonts w:cs="Times New Roman"/>
          <w:b/>
          <w:i/>
          <w:sz w:val="26"/>
          <w:szCs w:val="26"/>
        </w:rPr>
      </w:pPr>
      <w:r w:rsidRPr="001718B3">
        <w:rPr>
          <w:rFonts w:cs="Times New Roman"/>
          <w:b/>
          <w:i/>
          <w:sz w:val="26"/>
          <w:szCs w:val="26"/>
        </w:rPr>
        <w:t>Ý kiến Bộ Ngoại giao:</w:t>
      </w:r>
      <w:r w:rsidRPr="001718B3">
        <w:rPr>
          <w:rFonts w:cs="Times New Roman"/>
          <w:i/>
          <w:sz w:val="26"/>
          <w:szCs w:val="26"/>
        </w:rPr>
        <w:t xml:space="preserve"> Đề xuất Quý Bộ đề cập cụ thể “các điều ước quốc tế về quyền con người có liên quan mà Việt Nam đã ký kết hoặc tham gia”, ví dụ Công ước Liên hợp quốc về Quyền Trẻ em. Bên cạnh đó, có thể đề cập đến việc thực hiện các Mục tiêu Phát triển bền vững (SDG) liên quan đến con người, trẻ em, giáo dục. </w:t>
      </w:r>
    </w:p>
    <w:p w14:paraId="523A4C5C" w14:textId="77777777" w:rsidR="0019039A" w:rsidRPr="001718B3" w:rsidRDefault="0019039A" w:rsidP="00296450">
      <w:pPr>
        <w:spacing w:after="60" w:line="276" w:lineRule="auto"/>
        <w:ind w:firstLine="720"/>
        <w:jc w:val="both"/>
        <w:rPr>
          <w:rFonts w:cs="Times New Roman"/>
          <w:sz w:val="26"/>
          <w:szCs w:val="26"/>
        </w:rPr>
      </w:pPr>
      <w:r w:rsidRPr="001718B3">
        <w:rPr>
          <w:rFonts w:cs="Times New Roman"/>
          <w:sz w:val="26"/>
          <w:szCs w:val="26"/>
        </w:rPr>
        <w:t>Bộ GDĐT tiếp thu và điều chỉnh như sau:</w:t>
      </w:r>
    </w:p>
    <w:p w14:paraId="2190572A" w14:textId="77777777" w:rsidR="0019039A" w:rsidRPr="001718B3" w:rsidRDefault="0019039A" w:rsidP="00296450">
      <w:pPr>
        <w:pStyle w:val="BodyText"/>
        <w:spacing w:after="60" w:line="276" w:lineRule="auto"/>
        <w:ind w:firstLine="720"/>
        <w:jc w:val="both"/>
        <w:rPr>
          <w:bCs/>
          <w:sz w:val="26"/>
          <w:szCs w:val="26"/>
          <w:lang w:val="de-DE"/>
        </w:rPr>
      </w:pPr>
      <w:r w:rsidRPr="001718B3">
        <w:rPr>
          <w:bCs/>
          <w:sz w:val="26"/>
          <w:szCs w:val="26"/>
          <w:lang w:val="de-DE"/>
        </w:rPr>
        <w:t xml:space="preserve">Các cam kết của Chính phủ Việt Nam thực hiện các điều ước quốc tế về quyền con người mà Việt Nam đã ký kết hoặc tham gia, bảo đảm tiếp cận dựa trên Quyền và bình đẳng, công bằng, đáp ứng yêu cầu hội nhập quốc tế, thể hiện mục tiêu cao nhất là dành những gì tốt nhất cho sự phát triển toàn diện của trẻ em. Cụ thể là:  </w:t>
      </w:r>
    </w:p>
    <w:p w14:paraId="396CB5C2" w14:textId="77777777" w:rsidR="0019039A" w:rsidRPr="001718B3" w:rsidRDefault="0019039A" w:rsidP="00296450">
      <w:pPr>
        <w:pStyle w:val="BodyText"/>
        <w:spacing w:after="60" w:line="276" w:lineRule="auto"/>
        <w:ind w:firstLine="720"/>
        <w:jc w:val="both"/>
        <w:rPr>
          <w:bCs/>
          <w:sz w:val="26"/>
          <w:szCs w:val="26"/>
          <w:lang w:val="de-DE"/>
        </w:rPr>
      </w:pPr>
      <w:r w:rsidRPr="001718B3">
        <w:rPr>
          <w:bCs/>
          <w:sz w:val="26"/>
          <w:szCs w:val="26"/>
          <w:lang w:val="de-DE"/>
        </w:rPr>
        <w:t xml:space="preserve">- Việt Nam là quốc gia đầu tiên trong khu vực châu Á và quốc gia thứ hai trên thế giới phê chuẩn Công ước Liên hợp quốc về Quyền trẻ em (CRC) năm 1990; </w:t>
      </w:r>
    </w:p>
    <w:p w14:paraId="15A73746" w14:textId="77777777" w:rsidR="005869D3" w:rsidRDefault="005869D3" w:rsidP="00B55946">
      <w:pPr>
        <w:pStyle w:val="BodyText"/>
        <w:widowControl w:val="0"/>
        <w:spacing w:after="60" w:line="276" w:lineRule="auto"/>
        <w:ind w:firstLine="720"/>
        <w:jc w:val="both"/>
        <w:rPr>
          <w:bCs/>
          <w:sz w:val="26"/>
          <w:szCs w:val="26"/>
          <w:lang w:val="de-DE"/>
        </w:rPr>
      </w:pPr>
    </w:p>
    <w:p w14:paraId="1A85A29A" w14:textId="0B8C04F7" w:rsidR="0019039A" w:rsidRPr="001718B3" w:rsidRDefault="0019039A" w:rsidP="00B55946">
      <w:pPr>
        <w:pStyle w:val="BodyText"/>
        <w:widowControl w:val="0"/>
        <w:spacing w:after="60" w:line="276" w:lineRule="auto"/>
        <w:ind w:firstLine="720"/>
        <w:jc w:val="both"/>
        <w:rPr>
          <w:bCs/>
          <w:sz w:val="26"/>
          <w:szCs w:val="26"/>
          <w:lang w:val="de-DE"/>
        </w:rPr>
      </w:pPr>
      <w:r w:rsidRPr="001718B3">
        <w:rPr>
          <w:bCs/>
          <w:sz w:val="26"/>
          <w:szCs w:val="26"/>
          <w:lang w:val="de-DE"/>
        </w:rPr>
        <w:t>- Kế hoạch hành động quốc gia thực hiện Chương trình Nghị sự 2030 về các Mục tiêu Phát triển bền vững (SDG)  bảo đảm Mục tiêu chung là “Xây dựng nền giáo dục có chất lượng, công bằng, toàn diện và thúc đẩy các cơ hội học tập suốt đời cho tất cả mọi người”. Đối với cấp học GDMN, bảo đảm “Tất cả trẻ em trong độ tuổi mầm non được chăm sóc, giáo dục có chất lượng để phát triển toàn diện, chuẩn bị sẵn sàng vào tiểu học” (cụ thể hóa Mục tiêu 4.2 toàn cầu).</w:t>
      </w:r>
    </w:p>
    <w:p w14:paraId="13BBC098" w14:textId="77777777" w:rsidR="0019039A" w:rsidRPr="001718B3" w:rsidRDefault="0019039A" w:rsidP="00296450">
      <w:pPr>
        <w:spacing w:after="60" w:line="276" w:lineRule="auto"/>
        <w:ind w:firstLine="720"/>
        <w:jc w:val="both"/>
        <w:rPr>
          <w:rFonts w:cs="Times New Roman"/>
          <w:b/>
          <w:bCs/>
          <w:sz w:val="26"/>
          <w:szCs w:val="26"/>
        </w:rPr>
      </w:pPr>
      <w:r w:rsidRPr="001718B3">
        <w:rPr>
          <w:rFonts w:cs="Times New Roman"/>
          <w:b/>
          <w:bCs/>
          <w:sz w:val="26"/>
          <w:szCs w:val="26"/>
        </w:rPr>
        <w:t xml:space="preserve">4. Về </w:t>
      </w:r>
      <w:r w:rsidRPr="001718B3">
        <w:rPr>
          <w:rFonts w:cs="Times New Roman"/>
          <w:b/>
          <w:bCs/>
          <w:sz w:val="26"/>
          <w:szCs w:val="26"/>
          <w:lang w:val="vi-VN"/>
        </w:rPr>
        <w:t>Nội dung đổi mới</w:t>
      </w:r>
      <w:r w:rsidRPr="001718B3">
        <w:rPr>
          <w:rFonts w:cs="Times New Roman"/>
          <w:b/>
          <w:bCs/>
          <w:sz w:val="26"/>
          <w:szCs w:val="26"/>
        </w:rPr>
        <w:t>:</w:t>
      </w:r>
    </w:p>
    <w:p w14:paraId="24D8481C" w14:textId="77777777" w:rsidR="0019039A" w:rsidRPr="001718B3" w:rsidRDefault="0019039A" w:rsidP="00296450">
      <w:pPr>
        <w:spacing w:after="60" w:line="276" w:lineRule="auto"/>
        <w:ind w:firstLine="720"/>
        <w:jc w:val="both"/>
        <w:rPr>
          <w:rFonts w:cs="Times New Roman"/>
          <w:i/>
          <w:sz w:val="26"/>
          <w:szCs w:val="26"/>
        </w:rPr>
      </w:pPr>
      <w:r w:rsidRPr="001718B3">
        <w:rPr>
          <w:rFonts w:cs="Times New Roman"/>
          <w:b/>
          <w:i/>
          <w:sz w:val="26"/>
          <w:szCs w:val="26"/>
        </w:rPr>
        <w:t>Ý kiến Bộ Tài chính:</w:t>
      </w:r>
      <w:r w:rsidRPr="001718B3">
        <w:rPr>
          <w:rFonts w:cs="Times New Roman"/>
          <w:i/>
          <w:sz w:val="26"/>
          <w:szCs w:val="26"/>
        </w:rPr>
        <w:t xml:space="preserve"> Đề nghị Bộ GD&amp;ĐT r</w:t>
      </w:r>
      <w:r w:rsidRPr="001718B3">
        <w:rPr>
          <w:rFonts w:cs="Times New Roman"/>
          <w:i/>
          <w:spacing w:val="-4"/>
          <w:sz w:val="26"/>
          <w:szCs w:val="26"/>
        </w:rPr>
        <w:t>à soát lại các nội dung đổi mới tại dự thảo Tờ trình, trong đó làm rõ những nội dung nào là bổ sung mới, những nội dung nào kế thừa Chương trình GDMN hiện nay, báo cáo Quốc hội xem xét, quyết định.</w:t>
      </w:r>
      <w:r w:rsidRPr="001718B3">
        <w:rPr>
          <w:rFonts w:cs="Times New Roman"/>
          <w:spacing w:val="-4"/>
          <w:sz w:val="26"/>
          <w:szCs w:val="26"/>
        </w:rPr>
        <w:t xml:space="preserve"> </w:t>
      </w:r>
    </w:p>
    <w:p w14:paraId="18531930" w14:textId="77777777" w:rsidR="0019039A" w:rsidRPr="001718B3" w:rsidRDefault="0019039A" w:rsidP="00296450">
      <w:pPr>
        <w:spacing w:after="60" w:line="276" w:lineRule="auto"/>
        <w:ind w:firstLine="720"/>
        <w:jc w:val="both"/>
        <w:rPr>
          <w:rFonts w:cs="Times New Roman"/>
          <w:sz w:val="26"/>
          <w:szCs w:val="26"/>
        </w:rPr>
      </w:pPr>
      <w:r w:rsidRPr="001718B3">
        <w:rPr>
          <w:rFonts w:cs="Times New Roman"/>
          <w:sz w:val="26"/>
          <w:szCs w:val="26"/>
        </w:rPr>
        <w:t>Bộ GDĐT tiếp thu và điều chỉnh như sau:</w:t>
      </w:r>
    </w:p>
    <w:p w14:paraId="46FA170F" w14:textId="77777777" w:rsidR="0019039A" w:rsidRPr="001718B3" w:rsidRDefault="0019039A" w:rsidP="00296450">
      <w:pPr>
        <w:spacing w:after="60" w:line="276" w:lineRule="auto"/>
        <w:ind w:firstLine="720"/>
        <w:jc w:val="both"/>
        <w:rPr>
          <w:rFonts w:cs="Times New Roman"/>
          <w:b/>
          <w:i/>
          <w:spacing w:val="-4"/>
          <w:sz w:val="26"/>
          <w:szCs w:val="26"/>
        </w:rPr>
      </w:pPr>
      <w:r w:rsidRPr="001718B3">
        <w:rPr>
          <w:rFonts w:cs="Times New Roman"/>
          <w:b/>
          <w:i/>
          <w:spacing w:val="-4"/>
          <w:sz w:val="26"/>
          <w:szCs w:val="26"/>
        </w:rPr>
        <w:t>Những nội dung bổ sung mới</w:t>
      </w:r>
    </w:p>
    <w:p w14:paraId="03538560" w14:textId="77777777" w:rsidR="0019039A" w:rsidRPr="001718B3" w:rsidRDefault="0019039A" w:rsidP="00296450">
      <w:pPr>
        <w:spacing w:after="60" w:line="276" w:lineRule="auto"/>
        <w:ind w:firstLine="720"/>
        <w:jc w:val="both"/>
        <w:rPr>
          <w:rFonts w:cs="Times New Roman"/>
          <w:bCs/>
          <w:spacing w:val="3"/>
          <w:sz w:val="26"/>
          <w:szCs w:val="26"/>
          <w:shd w:val="clear" w:color="auto" w:fill="FFFFFF"/>
        </w:rPr>
      </w:pPr>
      <w:r w:rsidRPr="001718B3">
        <w:rPr>
          <w:rFonts w:cs="Times New Roman"/>
          <w:bCs/>
          <w:spacing w:val="3"/>
          <w:sz w:val="26"/>
          <w:szCs w:val="26"/>
          <w:shd w:val="clear" w:color="auto" w:fill="FFFFFF"/>
        </w:rPr>
        <w:lastRenderedPageBreak/>
        <w:t>a) Tiếp cận năng lực</w:t>
      </w:r>
      <w:r w:rsidRPr="001718B3">
        <w:rPr>
          <w:rFonts w:cs="Times New Roman"/>
          <w:bCs/>
          <w:spacing w:val="3"/>
          <w:sz w:val="26"/>
          <w:szCs w:val="26"/>
          <w:shd w:val="clear" w:color="auto" w:fill="FFFFFF"/>
          <w:lang w:val="vi-VN"/>
        </w:rPr>
        <w:t xml:space="preserve">, </w:t>
      </w:r>
      <w:r w:rsidRPr="001718B3">
        <w:rPr>
          <w:rFonts w:cs="Times New Roman"/>
          <w:bCs/>
          <w:spacing w:val="3"/>
          <w:sz w:val="26"/>
          <w:szCs w:val="26"/>
          <w:shd w:val="clear" w:color="auto" w:fill="FFFFFF"/>
        </w:rPr>
        <w:t>dựa</w:t>
      </w:r>
      <w:r w:rsidRPr="001718B3">
        <w:rPr>
          <w:rFonts w:cs="Times New Roman"/>
          <w:bCs/>
          <w:spacing w:val="3"/>
          <w:sz w:val="26"/>
          <w:szCs w:val="26"/>
          <w:shd w:val="clear" w:color="auto" w:fill="FFFFFF"/>
          <w:lang w:val="vi-VN"/>
        </w:rPr>
        <w:t xml:space="preserve"> trên</w:t>
      </w:r>
      <w:r w:rsidRPr="001718B3">
        <w:rPr>
          <w:rFonts w:cs="Times New Roman"/>
          <w:bCs/>
          <w:spacing w:val="3"/>
          <w:sz w:val="26"/>
          <w:szCs w:val="26"/>
          <w:shd w:val="clear" w:color="auto" w:fill="FFFFFF"/>
        </w:rPr>
        <w:t xml:space="preserve"> tình cảm xã hội</w:t>
      </w:r>
      <w:r w:rsidRPr="001718B3">
        <w:rPr>
          <w:rFonts w:cs="Times New Roman"/>
          <w:bCs/>
          <w:spacing w:val="3"/>
          <w:sz w:val="26"/>
          <w:szCs w:val="26"/>
          <w:shd w:val="clear" w:color="auto" w:fill="FFFFFF"/>
          <w:lang w:val="vi-VN"/>
        </w:rPr>
        <w:t>:</w:t>
      </w:r>
      <w:r w:rsidRPr="001718B3">
        <w:rPr>
          <w:rFonts w:cs="Times New Roman"/>
          <w:bCs/>
          <w:spacing w:val="3"/>
          <w:sz w:val="26"/>
          <w:szCs w:val="26"/>
          <w:shd w:val="clear" w:color="auto" w:fill="FFFFFF"/>
        </w:rPr>
        <w:t xml:space="preserve"> </w:t>
      </w:r>
      <w:r w:rsidRPr="001718B3">
        <w:rPr>
          <w:rFonts w:cs="Times New Roman"/>
          <w:spacing w:val="3"/>
          <w:sz w:val="26"/>
          <w:szCs w:val="26"/>
          <w:shd w:val="clear" w:color="auto" w:fill="FFFFFF"/>
        </w:rPr>
        <w:t>Chương trình được đổi mới theo tiếp cận năng lực</w:t>
      </w:r>
      <w:r w:rsidRPr="001718B3">
        <w:rPr>
          <w:rFonts w:cs="Times New Roman"/>
          <w:spacing w:val="3"/>
          <w:sz w:val="26"/>
          <w:szCs w:val="26"/>
          <w:shd w:val="clear" w:color="auto" w:fill="FFFFFF"/>
          <w:lang w:val="vi-VN"/>
        </w:rPr>
        <w:t xml:space="preserve"> hướng đến hình thành các giá trị cốt lõi và năng lực chung</w:t>
      </w:r>
      <w:r w:rsidRPr="001718B3">
        <w:rPr>
          <w:rFonts w:cs="Times New Roman"/>
          <w:spacing w:val="3"/>
          <w:sz w:val="26"/>
          <w:szCs w:val="26"/>
          <w:shd w:val="clear" w:color="auto" w:fill="FFFFFF"/>
        </w:rPr>
        <w:t>, dựa trên trục</w:t>
      </w:r>
      <w:r w:rsidRPr="001718B3">
        <w:rPr>
          <w:rFonts w:cs="Times New Roman"/>
          <w:sz w:val="26"/>
          <w:szCs w:val="26"/>
          <w:lang w:val="vi-VN"/>
        </w:rPr>
        <w:t xml:space="preserve"> tình cảm</w:t>
      </w:r>
      <w:r w:rsidRPr="001718B3">
        <w:rPr>
          <w:rFonts w:cs="Times New Roman"/>
          <w:sz w:val="26"/>
          <w:szCs w:val="26"/>
        </w:rPr>
        <w:t xml:space="preserve"> </w:t>
      </w:r>
      <w:r w:rsidRPr="001718B3">
        <w:rPr>
          <w:rFonts w:cs="Times New Roman"/>
          <w:sz w:val="26"/>
          <w:szCs w:val="26"/>
          <w:lang w:val="vi-VN"/>
        </w:rPr>
        <w:t>-</w:t>
      </w:r>
      <w:r w:rsidRPr="001718B3">
        <w:rPr>
          <w:rFonts w:cs="Times New Roman"/>
          <w:sz w:val="26"/>
          <w:szCs w:val="26"/>
        </w:rPr>
        <w:t xml:space="preserve"> </w:t>
      </w:r>
      <w:r w:rsidRPr="001718B3">
        <w:rPr>
          <w:rFonts w:cs="Times New Roman"/>
          <w:sz w:val="26"/>
          <w:szCs w:val="26"/>
          <w:lang w:val="vi-VN"/>
        </w:rPr>
        <w:t>xã hội.</w:t>
      </w:r>
      <w:r w:rsidRPr="001718B3">
        <w:rPr>
          <w:rFonts w:eastAsia="Times New Roman" w:cs="Times New Roman"/>
          <w:sz w:val="26"/>
          <w:szCs w:val="26"/>
          <w:lang w:val="vi-VN"/>
        </w:rPr>
        <w:t xml:space="preserve"> Tiếp cận năng lực được thể hiện qua mục tiêu, nội dung của Chương trình và kết quả mong đợi ở từng lĩnh vực; định hướng phương pháp, hình thức tổ chức các hoạt động giáo dục, đánh giá sự phát triển của trẻ; được thống nhất phối hợp thực hiện giữa nhà trường, gia đình và cộng đồng; </w:t>
      </w:r>
    </w:p>
    <w:p w14:paraId="36306F12" w14:textId="77777777" w:rsidR="0019039A" w:rsidRPr="001718B3" w:rsidRDefault="0019039A" w:rsidP="00296450">
      <w:pPr>
        <w:spacing w:after="60" w:line="276" w:lineRule="auto"/>
        <w:ind w:firstLine="720"/>
        <w:jc w:val="both"/>
        <w:rPr>
          <w:rFonts w:cs="Times New Roman"/>
          <w:sz w:val="26"/>
          <w:szCs w:val="26"/>
        </w:rPr>
      </w:pPr>
      <w:r w:rsidRPr="001718B3">
        <w:rPr>
          <w:rFonts w:eastAsia="Times New Roman" w:cs="Times New Roman"/>
          <w:sz w:val="26"/>
          <w:szCs w:val="26"/>
        </w:rPr>
        <w:t xml:space="preserve">b) Tiếp cận dựa </w:t>
      </w:r>
      <w:r w:rsidRPr="001718B3">
        <w:rPr>
          <w:rFonts w:cs="Times New Roman"/>
          <w:sz w:val="26"/>
          <w:szCs w:val="26"/>
          <w:lang w:val="vi-VN"/>
        </w:rPr>
        <w:t>trên Quyền</w:t>
      </w:r>
      <w:r w:rsidRPr="001718B3">
        <w:rPr>
          <w:rFonts w:cs="Times New Roman"/>
          <w:sz w:val="26"/>
          <w:szCs w:val="26"/>
        </w:rPr>
        <w:t xml:space="preserve"> trẻ em</w:t>
      </w:r>
      <w:r w:rsidRPr="001718B3">
        <w:rPr>
          <w:rFonts w:cs="Times New Roman"/>
          <w:sz w:val="26"/>
          <w:szCs w:val="26"/>
          <w:lang w:val="vi-VN"/>
        </w:rPr>
        <w:t>:</w:t>
      </w:r>
      <w:r w:rsidRPr="001718B3">
        <w:rPr>
          <w:rFonts w:cs="Times New Roman"/>
          <w:sz w:val="26"/>
          <w:szCs w:val="26"/>
        </w:rPr>
        <w:t xml:space="preserve"> q</w:t>
      </w:r>
      <w:r w:rsidRPr="001718B3">
        <w:rPr>
          <w:rFonts w:cs="Times New Roman"/>
          <w:sz w:val="26"/>
          <w:szCs w:val="26"/>
          <w:lang w:val="vi-VN"/>
        </w:rPr>
        <w:t>uan tâm thể hiện quan điểm tiếp cận hoà nhập, công bằng, bình đẳng và tôn trọng trẻ, v</w:t>
      </w:r>
      <w:r w:rsidRPr="001718B3">
        <w:rPr>
          <w:rFonts w:eastAsia="Times New Roman" w:cs="Times New Roman"/>
          <w:sz w:val="26"/>
          <w:szCs w:val="26"/>
          <w:lang w:val="vi-VN"/>
        </w:rPr>
        <w:t>ấn đề giáo dục trẻ em có nhu cầu đặc biệt, vấn đề phát triển ngôn ngữ (lưu ý tiếng mẹ đẻ)</w:t>
      </w:r>
      <w:r w:rsidRPr="001718B3">
        <w:rPr>
          <w:rFonts w:cs="Times New Roman"/>
          <w:sz w:val="26"/>
          <w:szCs w:val="26"/>
          <w:lang w:val="vi-VN"/>
        </w:rPr>
        <w:t xml:space="preserve"> </w:t>
      </w:r>
      <w:r w:rsidRPr="001718B3">
        <w:rPr>
          <w:rFonts w:eastAsia="Times New Roman" w:cs="Times New Roman"/>
          <w:sz w:val="26"/>
          <w:szCs w:val="26"/>
          <w:lang w:val="vi-VN"/>
        </w:rPr>
        <w:t>trong xây dựng</w:t>
      </w:r>
      <w:r w:rsidRPr="001718B3">
        <w:rPr>
          <w:rFonts w:cs="Times New Roman"/>
          <w:sz w:val="26"/>
          <w:szCs w:val="26"/>
          <w:lang w:val="vi-VN"/>
        </w:rPr>
        <w:t xml:space="preserve"> và phát triển Chương trình GDMN;</w:t>
      </w:r>
    </w:p>
    <w:p w14:paraId="7B21CC0C" w14:textId="77777777" w:rsidR="0019039A" w:rsidRPr="001718B3" w:rsidRDefault="0019039A" w:rsidP="00296450">
      <w:pPr>
        <w:spacing w:after="60" w:line="276" w:lineRule="auto"/>
        <w:ind w:firstLine="720"/>
        <w:jc w:val="both"/>
        <w:rPr>
          <w:rFonts w:eastAsia="Times New Roman" w:cs="Times New Roman"/>
          <w:sz w:val="26"/>
          <w:szCs w:val="26"/>
        </w:rPr>
      </w:pPr>
      <w:r w:rsidRPr="001718B3">
        <w:rPr>
          <w:rFonts w:eastAsia="Times New Roman" w:cs="Times New Roman"/>
          <w:sz w:val="26"/>
          <w:szCs w:val="26"/>
        </w:rPr>
        <w:t xml:space="preserve">e) Bổ sung quy định về các điều kiện bảo đảm thực hiện Chương trình GDMN mới, nhấn mạnh vai trò, trách nhiệm của gia đình và cộng đồng. </w:t>
      </w:r>
    </w:p>
    <w:p w14:paraId="5A9DD647" w14:textId="77777777" w:rsidR="0019039A" w:rsidRPr="001718B3" w:rsidRDefault="0019039A" w:rsidP="00296450">
      <w:pPr>
        <w:spacing w:after="60" w:line="276" w:lineRule="auto"/>
        <w:ind w:firstLine="720"/>
        <w:jc w:val="both"/>
        <w:rPr>
          <w:rFonts w:cs="Times New Roman"/>
          <w:b/>
          <w:i/>
          <w:spacing w:val="-4"/>
          <w:sz w:val="26"/>
          <w:szCs w:val="26"/>
        </w:rPr>
      </w:pPr>
      <w:r w:rsidRPr="001718B3">
        <w:rPr>
          <w:rFonts w:cs="Times New Roman"/>
          <w:b/>
          <w:i/>
          <w:spacing w:val="-4"/>
          <w:sz w:val="26"/>
          <w:szCs w:val="26"/>
        </w:rPr>
        <w:t>Những nội dung kế thừa Chương trình GDMN hiện nay</w:t>
      </w:r>
    </w:p>
    <w:p w14:paraId="74324D9D" w14:textId="77777777" w:rsidR="0019039A" w:rsidRPr="001718B3" w:rsidRDefault="0019039A" w:rsidP="00296450">
      <w:pPr>
        <w:spacing w:after="60" w:line="276" w:lineRule="auto"/>
        <w:ind w:firstLine="720"/>
        <w:jc w:val="both"/>
        <w:rPr>
          <w:rFonts w:eastAsia="Times New Roman" w:cs="Times New Roman"/>
          <w:spacing w:val="-6"/>
          <w:sz w:val="26"/>
          <w:szCs w:val="26"/>
        </w:rPr>
      </w:pPr>
      <w:r w:rsidRPr="001718B3">
        <w:rPr>
          <w:rFonts w:eastAsia="Times New Roman" w:cs="Times New Roman"/>
          <w:sz w:val="26"/>
          <w:szCs w:val="26"/>
        </w:rPr>
        <w:t>c) Thể</w:t>
      </w:r>
      <w:r w:rsidRPr="001718B3">
        <w:rPr>
          <w:rFonts w:eastAsia="Times New Roman" w:cs="Times New Roman"/>
          <w:sz w:val="26"/>
          <w:szCs w:val="26"/>
          <w:lang w:val="vi-VN"/>
        </w:rPr>
        <w:t xml:space="preserve"> hiện rõ</w:t>
      </w:r>
      <w:r w:rsidRPr="001718B3">
        <w:rPr>
          <w:rFonts w:eastAsia="Times New Roman" w:cs="Times New Roman"/>
          <w:sz w:val="26"/>
          <w:szCs w:val="26"/>
        </w:rPr>
        <w:t xml:space="preserve"> hơn quan điểm giáo dục lấy trẻ em làm trung tâm, xem trẻ em là chủ thể trong hoạt động và giao tiếp, trẻ chủ động </w:t>
      </w:r>
      <w:r w:rsidRPr="001718B3">
        <w:rPr>
          <w:rFonts w:eastAsia="Times New Roman" w:cs="Times New Roman"/>
          <w:spacing w:val="-6"/>
          <w:sz w:val="26"/>
          <w:szCs w:val="26"/>
        </w:rPr>
        <w:t>học qua chơi và trải nghiệm, nhà giáo dục là “người hỗ trợ trẻ em phát triển liên tục”</w:t>
      </w:r>
      <w:r w:rsidRPr="001718B3">
        <w:rPr>
          <w:rFonts w:eastAsia="Times New Roman" w:cs="Times New Roman"/>
          <w:spacing w:val="-6"/>
          <w:sz w:val="26"/>
          <w:szCs w:val="26"/>
          <w:lang w:val="vi-VN"/>
        </w:rPr>
        <w:t>;</w:t>
      </w:r>
    </w:p>
    <w:p w14:paraId="48D8687C" w14:textId="77777777" w:rsidR="0019039A" w:rsidRPr="001718B3" w:rsidRDefault="0019039A" w:rsidP="00296450">
      <w:pPr>
        <w:spacing w:after="60" w:line="276" w:lineRule="auto"/>
        <w:ind w:firstLine="720"/>
        <w:jc w:val="both"/>
        <w:rPr>
          <w:rFonts w:eastAsia="Times New Roman" w:cs="Times New Roman"/>
          <w:sz w:val="26"/>
          <w:szCs w:val="26"/>
          <w:lang w:val="vi-VN"/>
        </w:rPr>
      </w:pPr>
      <w:r w:rsidRPr="001718B3">
        <w:rPr>
          <w:rFonts w:eastAsia="Times New Roman" w:cs="Times New Roman"/>
          <w:sz w:val="26"/>
          <w:szCs w:val="26"/>
        </w:rPr>
        <w:t>d)</w:t>
      </w:r>
      <w:r w:rsidRPr="001718B3">
        <w:rPr>
          <w:rFonts w:eastAsia="Times New Roman" w:cs="Times New Roman"/>
          <w:bCs/>
          <w:sz w:val="26"/>
          <w:szCs w:val="26"/>
          <w:lang w:val="vi-VN"/>
        </w:rPr>
        <w:t xml:space="preserve"> Liên thông với Chương trình Giáo dục phổ thông 2018</w:t>
      </w:r>
      <w:r w:rsidRPr="001718B3">
        <w:rPr>
          <w:rFonts w:eastAsia="Times New Roman" w:cs="Times New Roman"/>
          <w:sz w:val="26"/>
          <w:szCs w:val="26"/>
          <w:lang w:val="vi-VN"/>
        </w:rPr>
        <w:t>, bổ sung nội dung, phương pháp giáo dục mới</w:t>
      </w:r>
      <w:r w:rsidRPr="001718B3">
        <w:rPr>
          <w:rFonts w:eastAsia="Times New Roman" w:cs="Times New Roman"/>
          <w:sz w:val="26"/>
          <w:szCs w:val="26"/>
        </w:rPr>
        <w:t>;</w:t>
      </w:r>
      <w:r w:rsidRPr="001718B3">
        <w:rPr>
          <w:rFonts w:eastAsia="Times New Roman" w:cs="Times New Roman"/>
          <w:sz w:val="26"/>
          <w:szCs w:val="26"/>
          <w:lang w:val="vi-VN"/>
        </w:rPr>
        <w:t xml:space="preserve"> </w:t>
      </w:r>
    </w:p>
    <w:p w14:paraId="312D3EFB" w14:textId="77777777" w:rsidR="0019039A" w:rsidRPr="001718B3" w:rsidRDefault="0019039A" w:rsidP="00296450">
      <w:pPr>
        <w:spacing w:after="60" w:line="276" w:lineRule="auto"/>
        <w:ind w:firstLine="720"/>
        <w:jc w:val="both"/>
        <w:rPr>
          <w:rFonts w:eastAsia="Times New Roman" w:cs="Times New Roman"/>
          <w:sz w:val="26"/>
          <w:szCs w:val="26"/>
        </w:rPr>
      </w:pPr>
      <w:r w:rsidRPr="001718B3">
        <w:rPr>
          <w:rFonts w:eastAsia="Times New Roman" w:cs="Times New Roman"/>
          <w:sz w:val="26"/>
          <w:szCs w:val="26"/>
        </w:rPr>
        <w:t xml:space="preserve">đ) Tăng cường tính “mở” của Chương trình. </w:t>
      </w:r>
    </w:p>
    <w:p w14:paraId="2FD5E62C" w14:textId="77777777" w:rsidR="0019039A" w:rsidRPr="001718B3" w:rsidRDefault="0019039A" w:rsidP="00296450">
      <w:pPr>
        <w:spacing w:after="60" w:line="276" w:lineRule="auto"/>
        <w:ind w:firstLine="720"/>
        <w:jc w:val="both"/>
        <w:rPr>
          <w:rFonts w:eastAsia="Times New Roman" w:cs="Times New Roman"/>
          <w:sz w:val="26"/>
          <w:szCs w:val="26"/>
          <w:lang w:val="vi-VN"/>
        </w:rPr>
      </w:pPr>
      <w:r w:rsidRPr="001718B3">
        <w:rPr>
          <w:rFonts w:eastAsia="Times New Roman" w:cs="Times New Roman"/>
          <w:b/>
          <w:sz w:val="26"/>
          <w:szCs w:val="26"/>
        </w:rPr>
        <w:t>5. Về giải pháp thực hiện:</w:t>
      </w:r>
      <w:r w:rsidRPr="001718B3">
        <w:rPr>
          <w:rFonts w:eastAsia="Times New Roman" w:cs="Times New Roman"/>
          <w:sz w:val="26"/>
          <w:szCs w:val="26"/>
        </w:rPr>
        <w:t xml:space="preserve"> </w:t>
      </w:r>
      <w:r w:rsidRPr="001718B3">
        <w:rPr>
          <w:rFonts w:eastAsia="Times New Roman" w:cs="Times New Roman"/>
          <w:sz w:val="26"/>
          <w:szCs w:val="26"/>
          <w:lang w:val="vi-VN"/>
        </w:rPr>
        <w:t>Xây dựng chương trình giáo dục mầm non mới</w:t>
      </w:r>
    </w:p>
    <w:p w14:paraId="3BEBE84C" w14:textId="77777777" w:rsidR="0019039A" w:rsidRPr="001718B3" w:rsidRDefault="0019039A" w:rsidP="00296450">
      <w:pPr>
        <w:spacing w:after="60" w:line="276" w:lineRule="auto"/>
        <w:ind w:firstLine="720"/>
        <w:jc w:val="both"/>
        <w:rPr>
          <w:rFonts w:cs="Times New Roman"/>
          <w:i/>
          <w:sz w:val="26"/>
          <w:szCs w:val="26"/>
        </w:rPr>
      </w:pPr>
      <w:r w:rsidRPr="001718B3">
        <w:rPr>
          <w:rFonts w:cs="Times New Roman"/>
          <w:b/>
          <w:i/>
          <w:sz w:val="26"/>
          <w:szCs w:val="26"/>
        </w:rPr>
        <w:t xml:space="preserve">Ý kiến Bộ Ngoại giao: </w:t>
      </w:r>
      <w:r w:rsidRPr="001718B3">
        <w:rPr>
          <w:rFonts w:cs="Times New Roman"/>
          <w:i/>
          <w:sz w:val="26"/>
          <w:szCs w:val="26"/>
        </w:rPr>
        <w:t xml:space="preserve">Đề xuất Quý Bộ cân nhắc bổ sung nội dung đánh giá việc thí điểm triển khai thực hiện Chương trình giáo dục mầm non mới từ năm học 2025 – 2026 đến 2027 – 2028 để rút kinh nghiệm và điều chỉnh (nếu cần thiết) trước khi triển khai áp dụng đại trà trên phạm vi toàn quốc. </w:t>
      </w:r>
    </w:p>
    <w:p w14:paraId="643B7BEE" w14:textId="77777777" w:rsidR="0019039A" w:rsidRPr="001718B3" w:rsidRDefault="0019039A" w:rsidP="00296450">
      <w:pPr>
        <w:pStyle w:val="BodyText"/>
        <w:tabs>
          <w:tab w:val="right" w:pos="8901"/>
        </w:tabs>
        <w:spacing w:after="60" w:line="276" w:lineRule="auto"/>
        <w:ind w:firstLine="720"/>
        <w:jc w:val="both"/>
        <w:rPr>
          <w:sz w:val="26"/>
          <w:szCs w:val="26"/>
          <w:lang w:val="vi-VN"/>
        </w:rPr>
      </w:pPr>
      <w:r w:rsidRPr="001718B3">
        <w:rPr>
          <w:sz w:val="26"/>
          <w:szCs w:val="26"/>
        </w:rPr>
        <w:t xml:space="preserve">Bộ GDĐT đã tiếp thu và bổ sung mục </w:t>
      </w:r>
      <w:r w:rsidRPr="001718B3">
        <w:rPr>
          <w:sz w:val="26"/>
          <w:szCs w:val="26"/>
          <w:lang w:val="vi-VN"/>
        </w:rPr>
        <w:t xml:space="preserve">3. </w:t>
      </w:r>
      <w:r w:rsidRPr="001718B3">
        <w:rPr>
          <w:sz w:val="26"/>
          <w:szCs w:val="26"/>
        </w:rPr>
        <w:t>Đánh giá độc lập “</w:t>
      </w:r>
      <w:r w:rsidRPr="001718B3">
        <w:rPr>
          <w:sz w:val="26"/>
          <w:szCs w:val="26"/>
          <w:lang w:val="vi-VN"/>
        </w:rPr>
        <w:t>Bộ GDĐT tổ chức đánh giá độc lập việc chuẩn bị và triển khai thí điểm thực hiện Chương trình giáo dục mầm non mới từ năm học 2025 – 2026 đến 2027 – 2028 để rút kinh nghiệm và điều chỉnh trước khi triển khai áp dụng đại trà trên phạm vi toàn quốc</w:t>
      </w:r>
      <w:r w:rsidRPr="001718B3">
        <w:rPr>
          <w:sz w:val="26"/>
          <w:szCs w:val="26"/>
        </w:rPr>
        <w:t>”</w:t>
      </w:r>
      <w:r w:rsidRPr="001718B3">
        <w:rPr>
          <w:sz w:val="26"/>
          <w:szCs w:val="26"/>
          <w:lang w:val="vi-VN"/>
        </w:rPr>
        <w:t xml:space="preserve">. </w:t>
      </w:r>
    </w:p>
    <w:p w14:paraId="590E4EDF" w14:textId="77777777" w:rsidR="0019039A" w:rsidRPr="00023769" w:rsidRDefault="0019039A" w:rsidP="00296450">
      <w:pPr>
        <w:pStyle w:val="BodyText"/>
        <w:tabs>
          <w:tab w:val="right" w:pos="8901"/>
        </w:tabs>
        <w:spacing w:after="60" w:line="276" w:lineRule="auto"/>
        <w:ind w:firstLine="720"/>
        <w:rPr>
          <w:b/>
          <w:bCs/>
          <w:sz w:val="26"/>
          <w:szCs w:val="26"/>
        </w:rPr>
      </w:pPr>
      <w:bookmarkStart w:id="4" w:name="_Hlk163486550"/>
      <w:r w:rsidRPr="00023769">
        <w:rPr>
          <w:b/>
          <w:bCs/>
          <w:sz w:val="26"/>
          <w:szCs w:val="26"/>
        </w:rPr>
        <w:t xml:space="preserve">6. Về kinh phí thực hiện: </w:t>
      </w:r>
    </w:p>
    <w:p w14:paraId="14F4B30E" w14:textId="77777777" w:rsidR="0019039A" w:rsidRPr="00023769" w:rsidRDefault="0019039A" w:rsidP="00296450">
      <w:pPr>
        <w:pStyle w:val="BodyText"/>
        <w:tabs>
          <w:tab w:val="right" w:pos="8901"/>
        </w:tabs>
        <w:spacing w:after="60" w:line="276" w:lineRule="auto"/>
        <w:ind w:firstLine="720"/>
        <w:rPr>
          <w:i/>
          <w:sz w:val="26"/>
          <w:szCs w:val="26"/>
        </w:rPr>
      </w:pPr>
      <w:r w:rsidRPr="00023769">
        <w:rPr>
          <w:b/>
          <w:i/>
          <w:sz w:val="26"/>
          <w:szCs w:val="26"/>
        </w:rPr>
        <w:t xml:space="preserve">Ý kiến Bộ Tài chính: </w:t>
      </w:r>
      <w:r w:rsidRPr="00023769">
        <w:rPr>
          <w:i/>
          <w:sz w:val="26"/>
          <w:szCs w:val="26"/>
        </w:rPr>
        <w:t xml:space="preserve">Dự thảo Tờ trình không nêu số liệu cụ thể về kinh phí còn thiếu để thực hiện Chương trình GDMN hiện nay; số kinh phí dự kiến tăng chi thêm từ NSNN và các nguồn lực hợp pháp khác để thực hiện đổi mới Chương trình GDMN. Do đó, đề nghị Bộ GDĐT bổ sung đánh giá cụ thể về kinh phí, làm cơ sở để Quốc hội xem xét, quyết định việc đổi mới Chương trình GDMN. </w:t>
      </w:r>
      <w:bookmarkEnd w:id="4"/>
    </w:p>
    <w:p w14:paraId="0A85E519" w14:textId="77777777" w:rsidR="0019039A" w:rsidRPr="00023769" w:rsidRDefault="0019039A" w:rsidP="00296450">
      <w:pPr>
        <w:spacing w:after="60" w:line="276" w:lineRule="auto"/>
        <w:ind w:firstLine="720"/>
        <w:jc w:val="both"/>
        <w:rPr>
          <w:rFonts w:cs="Times New Roman"/>
          <w:sz w:val="26"/>
          <w:szCs w:val="26"/>
        </w:rPr>
      </w:pPr>
      <w:r w:rsidRPr="00023769">
        <w:rPr>
          <w:rFonts w:cs="Times New Roman"/>
          <w:sz w:val="26"/>
          <w:szCs w:val="26"/>
        </w:rPr>
        <w:t>Bộ GDĐT đã tiếp thu và bổ sung nội dung</w:t>
      </w:r>
    </w:p>
    <w:p w14:paraId="4DB2AEB9" w14:textId="77777777" w:rsidR="0019039A" w:rsidRPr="00023769" w:rsidRDefault="0019039A" w:rsidP="00296450">
      <w:pPr>
        <w:spacing w:after="60" w:line="276" w:lineRule="auto"/>
        <w:ind w:firstLine="720"/>
        <w:jc w:val="both"/>
        <w:rPr>
          <w:rFonts w:cs="Times New Roman"/>
          <w:b/>
          <w:bCs/>
          <w:i/>
          <w:sz w:val="26"/>
          <w:szCs w:val="26"/>
          <w:lang w:val="vi-VN"/>
        </w:rPr>
      </w:pPr>
      <w:r w:rsidRPr="00023769">
        <w:rPr>
          <w:rFonts w:cs="Times New Roman"/>
          <w:b/>
          <w:bCs/>
          <w:i/>
          <w:sz w:val="26"/>
          <w:szCs w:val="26"/>
          <w:lang w:val="vi-VN"/>
        </w:rPr>
        <w:t>2.1. Nhu cầu kinh phí</w:t>
      </w:r>
    </w:p>
    <w:p w14:paraId="5AE5C35A" w14:textId="77777777" w:rsidR="0019039A" w:rsidRPr="00023769" w:rsidRDefault="0019039A" w:rsidP="00296450">
      <w:pPr>
        <w:spacing w:after="60" w:line="276" w:lineRule="auto"/>
        <w:ind w:firstLine="720"/>
        <w:jc w:val="both"/>
        <w:rPr>
          <w:rFonts w:cs="Times New Roman"/>
          <w:sz w:val="26"/>
          <w:szCs w:val="26"/>
          <w:lang w:val="vi-VN"/>
        </w:rPr>
      </w:pPr>
      <w:r w:rsidRPr="00023769">
        <w:rPr>
          <w:rFonts w:cs="Times New Roman"/>
          <w:sz w:val="26"/>
          <w:szCs w:val="26"/>
          <w:lang w:val="vi-VN"/>
        </w:rPr>
        <w:t>- Kinh phí xây dựng Chương trình giáo dục mầm non mới: 18 tỷ 300 triệu;</w:t>
      </w:r>
    </w:p>
    <w:p w14:paraId="48B547AF" w14:textId="38FA242B" w:rsidR="00256844" w:rsidRPr="00023769" w:rsidRDefault="0019039A" w:rsidP="00023769">
      <w:pPr>
        <w:spacing w:after="60" w:line="276" w:lineRule="auto"/>
        <w:ind w:firstLine="720"/>
        <w:jc w:val="both"/>
        <w:rPr>
          <w:rFonts w:cs="Times New Roman"/>
          <w:sz w:val="26"/>
          <w:szCs w:val="26"/>
        </w:rPr>
      </w:pPr>
      <w:r w:rsidRPr="00023769">
        <w:rPr>
          <w:rFonts w:cs="Times New Roman"/>
          <w:sz w:val="26"/>
          <w:szCs w:val="26"/>
          <w:lang w:val="vi-VN"/>
        </w:rPr>
        <w:lastRenderedPageBreak/>
        <w:t>- Kinh phí tập huấn, bồi dưỡng nâng cao năng lực chuyên môn đội ngũ CBQL, GVMN để thực hiện Chương trình GDMN mới:</w:t>
      </w:r>
      <w:r w:rsidR="00B32D36" w:rsidRPr="00023769">
        <w:rPr>
          <w:rFonts w:cs="Times New Roman"/>
          <w:sz w:val="26"/>
          <w:szCs w:val="26"/>
          <w:lang w:val="vi-VN"/>
        </w:rPr>
        <w:t xml:space="preserve"> </w:t>
      </w:r>
      <w:r w:rsidR="00256844" w:rsidRPr="00023769">
        <w:rPr>
          <w:rFonts w:cs="Times New Roman"/>
          <w:sz w:val="26"/>
          <w:szCs w:val="26"/>
        </w:rPr>
        <w:t xml:space="preserve"> </w:t>
      </w:r>
      <w:r w:rsidR="00256844" w:rsidRPr="00023769">
        <w:rPr>
          <w:rFonts w:cs="Times New Roman"/>
          <w:sz w:val="26"/>
          <w:szCs w:val="26"/>
          <w:lang w:val="vi-VN"/>
        </w:rPr>
        <w:t>Bộ GDĐT tiếp tục nghiên cứu và bổ sung trong quá trình xây dựng Nghị quyết</w:t>
      </w:r>
      <w:r w:rsidR="004F198E" w:rsidRPr="00023769">
        <w:rPr>
          <w:rFonts w:cs="Times New Roman"/>
          <w:sz w:val="26"/>
          <w:szCs w:val="26"/>
        </w:rPr>
        <w:t>.</w:t>
      </w:r>
    </w:p>
    <w:p w14:paraId="58B9D39B" w14:textId="5D094BFE" w:rsidR="0019039A" w:rsidRPr="00023769" w:rsidRDefault="0019039A" w:rsidP="00296450">
      <w:pPr>
        <w:spacing w:after="60" w:line="276" w:lineRule="auto"/>
        <w:ind w:firstLine="720"/>
        <w:jc w:val="both"/>
        <w:rPr>
          <w:rFonts w:cs="Times New Roman"/>
          <w:sz w:val="26"/>
          <w:szCs w:val="26"/>
          <w:lang w:val="vi-VN"/>
        </w:rPr>
      </w:pPr>
      <w:r w:rsidRPr="00023769">
        <w:rPr>
          <w:rFonts w:cs="Times New Roman"/>
          <w:sz w:val="26"/>
          <w:szCs w:val="26"/>
          <w:lang w:val="vi-VN"/>
        </w:rPr>
        <w:t>- Kinh phí đảm bảo đội ngũ CBQL, GVMN: Nhu cầu kinh phí này được thực hiện ở Đề án thực hiện phổ cập GDMN trẻ em mẫu giáo 3-5 tuổi.</w:t>
      </w:r>
    </w:p>
    <w:p w14:paraId="6BF7B96C" w14:textId="77777777" w:rsidR="0019039A" w:rsidRPr="00023769" w:rsidRDefault="0019039A" w:rsidP="00296450">
      <w:pPr>
        <w:spacing w:after="60" w:line="276" w:lineRule="auto"/>
        <w:ind w:firstLine="720"/>
        <w:jc w:val="both"/>
        <w:rPr>
          <w:rFonts w:cs="Times New Roman"/>
          <w:sz w:val="26"/>
          <w:szCs w:val="26"/>
          <w:lang w:val="vi-VN"/>
        </w:rPr>
      </w:pPr>
      <w:r w:rsidRPr="00023769">
        <w:rPr>
          <w:rFonts w:cs="Times New Roman"/>
          <w:sz w:val="26"/>
          <w:szCs w:val="26"/>
          <w:lang w:val="vi-VN"/>
        </w:rPr>
        <w:t xml:space="preserve">- Kinh phí đảm bảo cơ sở vật chất để đảm bảo thực hiện Chương trình: </w:t>
      </w:r>
      <w:r w:rsidRPr="00023769">
        <w:rPr>
          <w:rFonts w:cs="Times New Roman"/>
          <w:sz w:val="26"/>
          <w:szCs w:val="26"/>
        </w:rPr>
        <w:t>Nhu cầu kinh phí này</w:t>
      </w:r>
      <w:r w:rsidRPr="00023769">
        <w:rPr>
          <w:rFonts w:cs="Times New Roman"/>
          <w:sz w:val="26"/>
          <w:szCs w:val="26"/>
          <w:lang w:val="vi-VN"/>
        </w:rPr>
        <w:t xml:space="preserve"> </w:t>
      </w:r>
      <w:r w:rsidRPr="00023769">
        <w:rPr>
          <w:rFonts w:cs="Times New Roman"/>
          <w:sz w:val="26"/>
          <w:szCs w:val="26"/>
        </w:rPr>
        <w:t>được thực hiện tại Chương trình tăng cường cơ sở vật chẩt cho giáo dục mầm non và giáo dục phổ thông giai đoạn 2024-2030</w:t>
      </w:r>
    </w:p>
    <w:p w14:paraId="19915574" w14:textId="77777777" w:rsidR="0019039A" w:rsidRPr="001718B3" w:rsidRDefault="0019039A" w:rsidP="00296450">
      <w:pPr>
        <w:pStyle w:val="BodyText"/>
        <w:tabs>
          <w:tab w:val="right" w:pos="8901"/>
        </w:tabs>
        <w:spacing w:after="60" w:line="276" w:lineRule="auto"/>
        <w:ind w:firstLine="720"/>
        <w:rPr>
          <w:b/>
          <w:sz w:val="26"/>
          <w:szCs w:val="26"/>
        </w:rPr>
      </w:pPr>
      <w:r w:rsidRPr="001718B3">
        <w:rPr>
          <w:b/>
          <w:sz w:val="26"/>
          <w:szCs w:val="26"/>
        </w:rPr>
        <w:t>7. Về Trách nhiệm </w:t>
      </w:r>
      <w:r w:rsidRPr="001718B3">
        <w:rPr>
          <w:b/>
          <w:sz w:val="26"/>
          <w:szCs w:val="26"/>
          <w:shd w:val="clear" w:color="auto" w:fill="FFFFFF"/>
        </w:rPr>
        <w:t>tổ chức</w:t>
      </w:r>
      <w:r w:rsidRPr="001718B3">
        <w:rPr>
          <w:b/>
          <w:sz w:val="26"/>
          <w:szCs w:val="26"/>
        </w:rPr>
        <w:t> thực hiện</w:t>
      </w:r>
    </w:p>
    <w:p w14:paraId="7788084C" w14:textId="77777777" w:rsidR="0019039A" w:rsidRPr="001718B3" w:rsidRDefault="0019039A" w:rsidP="00296450">
      <w:pPr>
        <w:spacing w:after="60" w:line="276" w:lineRule="auto"/>
        <w:ind w:firstLine="720"/>
        <w:jc w:val="both"/>
        <w:rPr>
          <w:rFonts w:cs="Times New Roman"/>
          <w:i/>
          <w:sz w:val="26"/>
          <w:szCs w:val="26"/>
        </w:rPr>
      </w:pPr>
      <w:r w:rsidRPr="001718B3">
        <w:rPr>
          <w:rFonts w:cs="Times New Roman"/>
          <w:b/>
          <w:i/>
          <w:sz w:val="26"/>
          <w:szCs w:val="26"/>
        </w:rPr>
        <w:t xml:space="preserve">Ý kiến Bộ Tài chính: </w:t>
      </w:r>
      <w:r w:rsidRPr="001718B3">
        <w:rPr>
          <w:rFonts w:cs="Times New Roman"/>
          <w:i/>
          <w:sz w:val="26"/>
          <w:szCs w:val="26"/>
        </w:rPr>
        <w:t xml:space="preserve">Trên cơ sở những hạn chế của việc thực hiện Chương trình GDMN hiện nay, đề nghị Bộ GD&amp;ĐT đề xuất những văn bản quy phạm pháp luật cần sửa đổi, làm cơ sở để các Bộ, cơ quan rà soát các quy định có liên quan thuộc phạm vi quản lý. </w:t>
      </w:r>
    </w:p>
    <w:p w14:paraId="38B33E8D" w14:textId="77777777" w:rsidR="0019039A" w:rsidRPr="001718B3" w:rsidRDefault="0019039A" w:rsidP="00296450">
      <w:pPr>
        <w:spacing w:after="60" w:line="276" w:lineRule="auto"/>
        <w:ind w:firstLine="720"/>
        <w:jc w:val="both"/>
        <w:rPr>
          <w:rFonts w:cs="Times New Roman"/>
          <w:b/>
          <w:i/>
          <w:sz w:val="26"/>
          <w:szCs w:val="26"/>
        </w:rPr>
      </w:pPr>
      <w:r w:rsidRPr="001718B3">
        <w:rPr>
          <w:rFonts w:cs="Times New Roman"/>
          <w:sz w:val="26"/>
          <w:szCs w:val="26"/>
          <w:lang w:val="vi-VN"/>
        </w:rPr>
        <w:t>Bộ GDĐT tiếp thu, tuy nhiên nội dung cụ thể này không được đề cập trong Nghị quyết mà trong Dự thảo Đề án đổi mới Chương trình GDMN (Đ</w:t>
      </w:r>
      <w:r w:rsidRPr="001718B3">
        <w:rPr>
          <w:rFonts w:cs="Times New Roman"/>
          <w:sz w:val="26"/>
          <w:szCs w:val="26"/>
        </w:rPr>
        <w:t>ề án</w:t>
      </w:r>
      <w:r w:rsidRPr="001718B3">
        <w:rPr>
          <w:rFonts w:cs="Times New Roman"/>
          <w:sz w:val="26"/>
          <w:szCs w:val="26"/>
          <w:lang w:val="vi-VN"/>
        </w:rPr>
        <w:t xml:space="preserve"> của C</w:t>
      </w:r>
      <w:r w:rsidRPr="001718B3">
        <w:rPr>
          <w:rFonts w:cs="Times New Roman"/>
          <w:sz w:val="26"/>
          <w:szCs w:val="26"/>
        </w:rPr>
        <w:t>hính phủ</w:t>
      </w:r>
      <w:r w:rsidRPr="001718B3">
        <w:rPr>
          <w:rFonts w:cs="Times New Roman"/>
          <w:sz w:val="26"/>
          <w:szCs w:val="26"/>
          <w:lang w:val="vi-VN"/>
        </w:rPr>
        <w:t xml:space="preserve"> nên C</w:t>
      </w:r>
      <w:r w:rsidRPr="001718B3">
        <w:rPr>
          <w:rFonts w:cs="Times New Roman"/>
          <w:sz w:val="26"/>
          <w:szCs w:val="26"/>
        </w:rPr>
        <w:t>hính phủ</w:t>
      </w:r>
      <w:r w:rsidRPr="001718B3">
        <w:rPr>
          <w:rFonts w:cs="Times New Roman"/>
          <w:sz w:val="26"/>
          <w:szCs w:val="26"/>
          <w:lang w:val="vi-VN"/>
        </w:rPr>
        <w:t xml:space="preserve"> sẽ phân công trách nhiệm của các </w:t>
      </w:r>
      <w:r w:rsidRPr="001718B3">
        <w:rPr>
          <w:rFonts w:cs="Times New Roman"/>
          <w:sz w:val="26"/>
          <w:szCs w:val="26"/>
        </w:rPr>
        <w:t>B</w:t>
      </w:r>
      <w:r w:rsidRPr="001718B3">
        <w:rPr>
          <w:rFonts w:cs="Times New Roman"/>
          <w:sz w:val="26"/>
          <w:szCs w:val="26"/>
          <w:lang w:val="vi-VN"/>
        </w:rPr>
        <w:t>ộ, ngành theo đúng thẩm quyền) kèm theo Nghị quyết.</w:t>
      </w:r>
    </w:p>
    <w:p w14:paraId="59BB440D" w14:textId="77777777" w:rsidR="00BE28FC" w:rsidRPr="001718B3" w:rsidRDefault="00BE28FC" w:rsidP="00296450">
      <w:pPr>
        <w:spacing w:after="60" w:line="276" w:lineRule="auto"/>
        <w:ind w:firstLine="720"/>
        <w:jc w:val="both"/>
        <w:rPr>
          <w:rFonts w:cs="Times New Roman"/>
          <w:sz w:val="26"/>
          <w:szCs w:val="26"/>
        </w:rPr>
      </w:pPr>
      <w:r w:rsidRPr="001718B3">
        <w:rPr>
          <w:rFonts w:cs="Times New Roman"/>
          <w:b/>
          <w:sz w:val="26"/>
          <w:szCs w:val="26"/>
        </w:rPr>
        <w:t xml:space="preserve">III. </w:t>
      </w:r>
      <w:r w:rsidRPr="001718B3">
        <w:rPr>
          <w:rFonts w:eastAsia="Times New Roman" w:cs="Times New Roman"/>
          <w:b/>
          <w:sz w:val="26"/>
          <w:szCs w:val="26"/>
          <w:lang w:val="it-IT"/>
        </w:rPr>
        <w:t>BÁO CÁO ĐÁNH GIÁ TÁC ĐỘNG</w:t>
      </w:r>
    </w:p>
    <w:p w14:paraId="3E34DC38" w14:textId="709ABBBC" w:rsidR="00FC05CB" w:rsidRPr="001718B3" w:rsidRDefault="00FB40A3" w:rsidP="00296450">
      <w:pPr>
        <w:spacing w:after="60" w:line="276" w:lineRule="auto"/>
        <w:ind w:firstLine="720"/>
        <w:jc w:val="both"/>
        <w:rPr>
          <w:rFonts w:cs="Times New Roman"/>
          <w:i/>
          <w:sz w:val="26"/>
          <w:szCs w:val="26"/>
        </w:rPr>
      </w:pPr>
      <w:r w:rsidRPr="001718B3">
        <w:rPr>
          <w:rFonts w:cs="Times New Roman"/>
          <w:b/>
          <w:sz w:val="26"/>
          <w:szCs w:val="26"/>
        </w:rPr>
        <w:t xml:space="preserve">1. </w:t>
      </w:r>
      <w:r w:rsidR="00AE12C6" w:rsidRPr="001718B3">
        <w:rPr>
          <w:rFonts w:cs="Times New Roman"/>
          <w:b/>
          <w:sz w:val="26"/>
          <w:szCs w:val="26"/>
        </w:rPr>
        <w:t xml:space="preserve">Ý kiến </w:t>
      </w:r>
      <w:r w:rsidR="00FC05CB" w:rsidRPr="001718B3">
        <w:rPr>
          <w:rFonts w:cs="Times New Roman"/>
          <w:b/>
          <w:sz w:val="26"/>
          <w:szCs w:val="26"/>
        </w:rPr>
        <w:t>Bộ Tài chính:</w:t>
      </w:r>
      <w:r w:rsidR="00FC05CB" w:rsidRPr="001718B3">
        <w:rPr>
          <w:rFonts w:cs="Times New Roman"/>
          <w:i/>
          <w:sz w:val="26"/>
          <w:szCs w:val="26"/>
        </w:rPr>
        <w:t xml:space="preserve"> </w:t>
      </w:r>
      <w:r w:rsidR="00FC05CB" w:rsidRPr="001718B3">
        <w:rPr>
          <w:rFonts w:cs="Times New Roman"/>
          <w:i/>
          <w:spacing w:val="-2"/>
          <w:sz w:val="26"/>
          <w:szCs w:val="26"/>
        </w:rPr>
        <w:t xml:space="preserve">Báo cáo đánh giá tác động đưa ra 03 phương án lựa chọn: Phương án 01 là giữ nguyên Chương trình GDMN hiện nay, Phương án 02 là điều chỉnh một số nội dung trong Chương trình GDMN, Phương án 03 là xây dựng mới Chương trình GDMN. </w:t>
      </w:r>
      <w:r w:rsidR="00FC05CB" w:rsidRPr="001718B3">
        <w:rPr>
          <w:rFonts w:cs="Times New Roman"/>
          <w:i/>
          <w:sz w:val="26"/>
          <w:szCs w:val="26"/>
        </w:rPr>
        <w:t xml:space="preserve">Tuy nhiên, tại Tờ trình Chính phủ chưa nêu các Phương án này và dự kiến lựa chọn phương án trình Quốc hội. Do đó, đề nghị bổ sung nội dung này vào Tờ trình Chính phủ. </w:t>
      </w:r>
    </w:p>
    <w:p w14:paraId="4A54AACA" w14:textId="61D402C5" w:rsidR="00BE28FC" w:rsidRPr="001718B3" w:rsidRDefault="00496907" w:rsidP="00296450">
      <w:pPr>
        <w:spacing w:after="60" w:line="276" w:lineRule="auto"/>
        <w:ind w:firstLine="720"/>
        <w:jc w:val="both"/>
        <w:rPr>
          <w:rFonts w:cs="Times New Roman"/>
          <w:spacing w:val="-8"/>
          <w:sz w:val="26"/>
          <w:szCs w:val="26"/>
        </w:rPr>
      </w:pPr>
      <w:r w:rsidRPr="001718B3">
        <w:rPr>
          <w:rFonts w:cs="Times New Roman"/>
          <w:spacing w:val="-8"/>
          <w:sz w:val="26"/>
          <w:szCs w:val="26"/>
        </w:rPr>
        <w:t xml:space="preserve">Bộ GDĐT bổ sung đề xuất lựa chọn Phương án 3. </w:t>
      </w:r>
      <w:r w:rsidR="00581D40" w:rsidRPr="001718B3">
        <w:rPr>
          <w:rFonts w:cs="Times New Roman"/>
          <w:spacing w:val="-8"/>
          <w:sz w:val="26"/>
          <w:szCs w:val="26"/>
        </w:rPr>
        <w:t>Xây dựng mới Chương trình GDMN.</w:t>
      </w:r>
    </w:p>
    <w:p w14:paraId="1DEE99D7" w14:textId="04E73D21" w:rsidR="00BE28FC" w:rsidRPr="001718B3" w:rsidRDefault="00FB40A3" w:rsidP="00296450">
      <w:pPr>
        <w:pStyle w:val="BodyText"/>
        <w:spacing w:after="60" w:line="276" w:lineRule="auto"/>
        <w:ind w:firstLine="720"/>
        <w:jc w:val="both"/>
        <w:rPr>
          <w:b/>
          <w:i/>
          <w:sz w:val="26"/>
          <w:szCs w:val="26"/>
        </w:rPr>
      </w:pPr>
      <w:r w:rsidRPr="001718B3">
        <w:rPr>
          <w:rFonts w:eastAsiaTheme="minorHAnsi"/>
          <w:b/>
          <w:sz w:val="26"/>
          <w:szCs w:val="26"/>
        </w:rPr>
        <w:t xml:space="preserve">2. </w:t>
      </w:r>
      <w:r w:rsidR="00AE12C6" w:rsidRPr="001718B3">
        <w:rPr>
          <w:rFonts w:eastAsiaTheme="minorHAnsi"/>
          <w:b/>
          <w:sz w:val="26"/>
          <w:szCs w:val="26"/>
        </w:rPr>
        <w:t xml:space="preserve">Ý kiến </w:t>
      </w:r>
      <w:r w:rsidR="00BE28FC" w:rsidRPr="001718B3">
        <w:rPr>
          <w:rFonts w:eastAsiaTheme="minorHAnsi"/>
          <w:b/>
          <w:sz w:val="26"/>
          <w:szCs w:val="26"/>
        </w:rPr>
        <w:t>B</w:t>
      </w:r>
      <w:r w:rsidRPr="001718B3">
        <w:rPr>
          <w:rFonts w:eastAsiaTheme="minorHAnsi"/>
          <w:b/>
          <w:sz w:val="26"/>
          <w:szCs w:val="26"/>
        </w:rPr>
        <w:t>ộ Ngoại giao:</w:t>
      </w:r>
      <w:r w:rsidRPr="001718B3">
        <w:rPr>
          <w:i/>
          <w:sz w:val="26"/>
          <w:szCs w:val="26"/>
        </w:rPr>
        <w:t xml:space="preserve"> </w:t>
      </w:r>
      <w:r w:rsidR="00BE28FC" w:rsidRPr="001718B3">
        <w:rPr>
          <w:i/>
          <w:sz w:val="26"/>
          <w:szCs w:val="26"/>
        </w:rPr>
        <w:t xml:space="preserve">Tại dự thảo Báo cáo đánh giá tác động của Nghị quyết, liên quan đến nội dung </w:t>
      </w:r>
      <w:r w:rsidR="00BE28FC" w:rsidRPr="001718B3">
        <w:rPr>
          <w:i/>
          <w:spacing w:val="-6"/>
          <w:sz w:val="26"/>
          <w:szCs w:val="26"/>
        </w:rPr>
        <w:t>về đánh giá tác động đối với hệ thống pháp luật của các chính sách, đề xuất Quý Bộ bổ sung nội dung đánh giá tính tương thích với các điều ước quốc tế mà Việt Nam là thành viên</w:t>
      </w:r>
      <w:r w:rsidR="00BE28FC" w:rsidRPr="001718B3">
        <w:rPr>
          <w:i/>
          <w:sz w:val="26"/>
          <w:szCs w:val="26"/>
        </w:rPr>
        <w:t xml:space="preserve"> để phù hợp với quy định tại khoản 5 Điều 6 Nghị định 34/2016/NĐ-CP quy định chi tiết và biện pháp thi hành Luật Ban hành văn bản quy phạm pháp luật. Trong đó, đề xuất đánh giá tính tương thích của nội dung Điều 2 dự thảo Nghị quyết với định hướng giáo dục đối với trẻ em quy định tại Điều 29 Công ước về Quyền Trẻ em, cũng như bảo đảm lồng ghép nội dung về quyền trẻ em trong các biện pháp giáo dục theo quy định của Công ước nêu trên (ví dụ như lồng ghép nội dung về phòng, chống bạo hành trẻ em theo quy định tại Điều 19 Công ước).</w:t>
      </w:r>
    </w:p>
    <w:p w14:paraId="690DE770" w14:textId="197C2722" w:rsidR="00BE28FC" w:rsidRPr="001718B3" w:rsidRDefault="00BE28FC" w:rsidP="00296450">
      <w:pPr>
        <w:spacing w:after="60" w:line="276" w:lineRule="auto"/>
        <w:ind w:firstLine="720"/>
        <w:jc w:val="both"/>
        <w:rPr>
          <w:rFonts w:cs="Times New Roman"/>
          <w:b/>
          <w:i/>
          <w:sz w:val="26"/>
          <w:szCs w:val="26"/>
        </w:rPr>
      </w:pPr>
      <w:r w:rsidRPr="001718B3">
        <w:rPr>
          <w:rFonts w:cs="Times New Roman"/>
          <w:spacing w:val="-2"/>
          <w:sz w:val="26"/>
          <w:szCs w:val="26"/>
        </w:rPr>
        <w:t>Bộ Giáo dục đào tạo t</w:t>
      </w:r>
      <w:r w:rsidRPr="001718B3">
        <w:rPr>
          <w:rFonts w:cs="Times New Roman"/>
          <w:sz w:val="26"/>
          <w:szCs w:val="26"/>
        </w:rPr>
        <w:t>iếp thu, điều chỉnh bổ sung như sau:</w:t>
      </w:r>
    </w:p>
    <w:p w14:paraId="5574A0A2" w14:textId="77777777" w:rsidR="00BE28FC" w:rsidRPr="001718B3" w:rsidRDefault="00BE28FC" w:rsidP="00296450">
      <w:pPr>
        <w:suppressAutoHyphens/>
        <w:spacing w:after="60" w:line="276" w:lineRule="auto"/>
        <w:ind w:firstLine="720"/>
        <w:jc w:val="both"/>
        <w:rPr>
          <w:rFonts w:eastAsia="Times New Roman" w:cs="Times New Roman"/>
          <w:iCs/>
          <w:spacing w:val="2"/>
          <w:sz w:val="26"/>
          <w:szCs w:val="26"/>
          <w:lang w:val="it-IT" w:eastAsia="zh-CN"/>
        </w:rPr>
      </w:pPr>
      <w:r w:rsidRPr="001718B3">
        <w:rPr>
          <w:rFonts w:eastAsia="Times New Roman" w:cs="Times New Roman"/>
          <w:iCs/>
          <w:spacing w:val="2"/>
          <w:sz w:val="26"/>
          <w:szCs w:val="26"/>
          <w:lang w:val="it-IT" w:eastAsia="zh-CN"/>
        </w:rPr>
        <w:t>4.3.2.5. Tác động đối với hệ thống pháp luật</w:t>
      </w:r>
    </w:p>
    <w:p w14:paraId="764344BC" w14:textId="77777777" w:rsidR="00BE28FC" w:rsidRPr="001718B3" w:rsidRDefault="00BE28FC" w:rsidP="00296450">
      <w:pPr>
        <w:suppressAutoHyphens/>
        <w:spacing w:after="60" w:line="276" w:lineRule="auto"/>
        <w:ind w:firstLine="720"/>
        <w:jc w:val="both"/>
        <w:rPr>
          <w:rFonts w:eastAsia="Times New Roman" w:cs="Times New Roman"/>
          <w:iCs/>
          <w:spacing w:val="2"/>
          <w:sz w:val="26"/>
          <w:szCs w:val="26"/>
          <w:lang w:val="it-IT" w:eastAsia="zh-CN"/>
        </w:rPr>
      </w:pPr>
      <w:r w:rsidRPr="001718B3">
        <w:rPr>
          <w:rFonts w:eastAsia="Times New Roman" w:cs="Times New Roman"/>
          <w:iCs/>
          <w:spacing w:val="2"/>
          <w:sz w:val="26"/>
          <w:szCs w:val="26"/>
          <w:lang w:val="it-IT" w:eastAsia="zh-CN"/>
        </w:rPr>
        <w:t>a) Tác động tích cực</w:t>
      </w:r>
    </w:p>
    <w:p w14:paraId="01961A4D" w14:textId="77777777" w:rsidR="00BE28FC" w:rsidRPr="001718B3" w:rsidRDefault="00BE28FC" w:rsidP="00296450">
      <w:pPr>
        <w:tabs>
          <w:tab w:val="left" w:pos="720"/>
          <w:tab w:val="left" w:pos="990"/>
        </w:tabs>
        <w:spacing w:after="60" w:line="276" w:lineRule="auto"/>
        <w:ind w:firstLine="720"/>
        <w:jc w:val="both"/>
        <w:rPr>
          <w:rFonts w:eastAsia="Times New Roman" w:cs="Times New Roman"/>
          <w:sz w:val="26"/>
          <w:szCs w:val="26"/>
          <w:lang w:val="pt-BR"/>
        </w:rPr>
      </w:pPr>
      <w:r w:rsidRPr="001718B3">
        <w:rPr>
          <w:rFonts w:eastAsia="Times New Roman" w:cs="Times New Roman"/>
          <w:sz w:val="26"/>
          <w:szCs w:val="26"/>
          <w:lang w:val="pt-BR"/>
        </w:rPr>
        <w:lastRenderedPageBreak/>
        <w:t>- Chương trình giáo dục mầm non mới được xây dựng có tính tương thích với các điều ước quốc tế mà Việt Nam là thành viên</w:t>
      </w:r>
      <w:r w:rsidRPr="001718B3">
        <w:rPr>
          <w:rFonts w:eastAsia="Times New Roman" w:cs="Times New Roman"/>
          <w:sz w:val="26"/>
          <w:szCs w:val="26"/>
          <w:lang w:val="pt-BR"/>
        </w:rPr>
        <w:footnoteReference w:id="2"/>
      </w:r>
      <w:r w:rsidRPr="001718B3">
        <w:rPr>
          <w:rFonts w:eastAsia="Times New Roman" w:cs="Times New Roman"/>
          <w:sz w:val="26"/>
          <w:szCs w:val="26"/>
          <w:lang w:val="pt-BR"/>
        </w:rPr>
        <w:t>,  đặc biệt là toàn bộ các vấn đề liên quan đến định hướng đổi mới Chương trình giáo dục mầm non (được trình bày trong Điều 2 dự thảo Nghị quyết) có tính tương thích cao với định hướng giáo dục đối với trẻ em được quy định tại Điều 29 Công ước về Quyền Trẻ em, cũng như bảo đảm lồng ghép nội dung về quyền trẻ em trong các biện pháp giáo dục theo quy định của Công ước nêu trên (như lồng ghép nội dung về phòng, chống bạo hành trẻ em theo quy định tại Điều 19 Công ước).</w:t>
      </w:r>
    </w:p>
    <w:p w14:paraId="248F63F4" w14:textId="03891B62" w:rsidR="00922EBD" w:rsidRPr="001718B3" w:rsidRDefault="002D0B79" w:rsidP="00296450">
      <w:pPr>
        <w:spacing w:after="60" w:line="276" w:lineRule="auto"/>
        <w:ind w:firstLine="720"/>
        <w:jc w:val="both"/>
        <w:rPr>
          <w:rFonts w:cs="Times New Roman"/>
          <w:i/>
          <w:sz w:val="26"/>
          <w:szCs w:val="26"/>
          <w:lang w:val="vi-VN"/>
        </w:rPr>
      </w:pPr>
      <w:r w:rsidRPr="001718B3">
        <w:rPr>
          <w:rFonts w:cs="Times New Roman"/>
          <w:b/>
          <w:sz w:val="26"/>
          <w:szCs w:val="26"/>
        </w:rPr>
        <w:t xml:space="preserve">3. </w:t>
      </w:r>
      <w:r w:rsidR="00AE12C6" w:rsidRPr="001718B3">
        <w:rPr>
          <w:rFonts w:cs="Times New Roman"/>
          <w:b/>
          <w:sz w:val="26"/>
          <w:szCs w:val="26"/>
        </w:rPr>
        <w:t xml:space="preserve">Ý kiến </w:t>
      </w:r>
      <w:r w:rsidR="00922EBD" w:rsidRPr="001718B3">
        <w:rPr>
          <w:rFonts w:cs="Times New Roman"/>
          <w:b/>
          <w:sz w:val="26"/>
          <w:szCs w:val="26"/>
        </w:rPr>
        <w:t>Bộ Nội Vụ:</w:t>
      </w:r>
      <w:r w:rsidR="00922EBD" w:rsidRPr="001718B3">
        <w:rPr>
          <w:rFonts w:cs="Times New Roman"/>
          <w:i/>
          <w:sz w:val="26"/>
          <w:szCs w:val="26"/>
          <w:lang w:val="vi-VN"/>
        </w:rPr>
        <w:t xml:space="preserve"> </w:t>
      </w:r>
      <w:r w:rsidRPr="001718B3">
        <w:rPr>
          <w:rFonts w:eastAsia="Times New Roman" w:cs="Times New Roman"/>
          <w:i/>
          <w:iCs/>
          <w:sz w:val="26"/>
          <w:szCs w:val="26"/>
          <w:lang w:val="it-IT"/>
        </w:rPr>
        <w:t xml:space="preserve">Giải pháp/Phương án 3. Xây dựng mới Chương trình giáo dục mầm non. </w:t>
      </w:r>
      <w:r w:rsidR="00922EBD" w:rsidRPr="001718B3">
        <w:rPr>
          <w:rFonts w:cs="Times New Roman"/>
          <w:i/>
          <w:sz w:val="26"/>
          <w:szCs w:val="26"/>
          <w:lang w:val="vi-VN"/>
        </w:rPr>
        <w:t>Đề nghị rà soát, bổ sung xác định cụ thể đối với từng nội dung Chương trình giáo dục mầm non cần đổi mới, trên cơ sở đó xác định các nguồn lực, điều kiện, kinh phí, giải pháp thực hiện đối với từng phương án để báo cáo Chính phủ xem xét, lựa chọn phương án trình Quốc hội xem xét, quyết định.</w:t>
      </w:r>
    </w:p>
    <w:p w14:paraId="516BF716" w14:textId="35F2DD03" w:rsidR="00EE7A66" w:rsidRPr="001718B3" w:rsidRDefault="00EE7A66" w:rsidP="00296450">
      <w:pPr>
        <w:spacing w:after="60" w:line="276" w:lineRule="auto"/>
        <w:ind w:firstLine="720"/>
        <w:jc w:val="both"/>
        <w:rPr>
          <w:rFonts w:cs="Times New Roman"/>
          <w:i/>
          <w:sz w:val="26"/>
          <w:szCs w:val="26"/>
        </w:rPr>
      </w:pPr>
      <w:r w:rsidRPr="001718B3">
        <w:rPr>
          <w:rFonts w:cs="Times New Roman"/>
          <w:sz w:val="26"/>
          <w:szCs w:val="26"/>
        </w:rPr>
        <w:t>Bộ</w:t>
      </w:r>
      <w:r w:rsidRPr="001718B3">
        <w:rPr>
          <w:rFonts w:cs="Times New Roman"/>
          <w:sz w:val="26"/>
          <w:szCs w:val="26"/>
          <w:lang w:val="vi-VN"/>
        </w:rPr>
        <w:t xml:space="preserve"> GDĐT t</w:t>
      </w:r>
      <w:r w:rsidRPr="001718B3">
        <w:rPr>
          <w:rFonts w:cs="Times New Roman"/>
          <w:sz w:val="26"/>
          <w:szCs w:val="26"/>
        </w:rPr>
        <w:t>iếp</w:t>
      </w:r>
      <w:r w:rsidRPr="001718B3">
        <w:rPr>
          <w:rFonts w:cs="Times New Roman"/>
          <w:sz w:val="26"/>
          <w:szCs w:val="26"/>
          <w:lang w:val="vi-VN"/>
        </w:rPr>
        <w:t xml:space="preserve"> thu ý kiến và sẽ bổ sung nhu cầu nguồn lực và giải pháp thực hiện</w:t>
      </w:r>
      <w:r w:rsidRPr="001718B3">
        <w:rPr>
          <w:rFonts w:cs="Times New Roman"/>
          <w:sz w:val="26"/>
          <w:szCs w:val="26"/>
        </w:rPr>
        <w:t>.</w:t>
      </w:r>
    </w:p>
    <w:p w14:paraId="587B7D44" w14:textId="08DC6622" w:rsidR="0043322C" w:rsidRPr="001718B3" w:rsidRDefault="002D0B79" w:rsidP="00296450">
      <w:pPr>
        <w:spacing w:after="60" w:line="276" w:lineRule="auto"/>
        <w:ind w:firstLine="720"/>
        <w:jc w:val="both"/>
        <w:rPr>
          <w:rFonts w:cs="Times New Roman"/>
          <w:i/>
          <w:spacing w:val="-2"/>
          <w:sz w:val="26"/>
          <w:szCs w:val="26"/>
        </w:rPr>
      </w:pPr>
      <w:r w:rsidRPr="001718B3">
        <w:rPr>
          <w:rFonts w:cs="Times New Roman"/>
          <w:b/>
          <w:sz w:val="26"/>
          <w:szCs w:val="26"/>
        </w:rPr>
        <w:t xml:space="preserve">4. </w:t>
      </w:r>
      <w:r w:rsidR="00AE12C6" w:rsidRPr="001718B3">
        <w:rPr>
          <w:rFonts w:cs="Times New Roman"/>
          <w:b/>
          <w:sz w:val="26"/>
          <w:szCs w:val="26"/>
        </w:rPr>
        <w:t xml:space="preserve">Ý kiến </w:t>
      </w:r>
      <w:r w:rsidR="00EE7A66" w:rsidRPr="001718B3">
        <w:rPr>
          <w:rFonts w:cs="Times New Roman"/>
          <w:b/>
          <w:sz w:val="26"/>
          <w:szCs w:val="26"/>
        </w:rPr>
        <w:t>Bộ Kế hoach và đầu tư:</w:t>
      </w:r>
      <w:r w:rsidR="00EE7A66" w:rsidRPr="001718B3">
        <w:rPr>
          <w:rFonts w:cs="Times New Roman"/>
          <w:i/>
          <w:sz w:val="26"/>
          <w:szCs w:val="26"/>
        </w:rPr>
        <w:t xml:space="preserve"> Đề nghị Bộ GDĐT tổng hợp ý kiến của các cơ quan liên quan để triển khai thực hiện và</w:t>
      </w:r>
      <w:r w:rsidR="00EE7A66" w:rsidRPr="001718B3">
        <w:rPr>
          <w:rFonts w:cs="Times New Roman"/>
          <w:sz w:val="26"/>
          <w:szCs w:val="26"/>
        </w:rPr>
        <w:t xml:space="preserve"> </w:t>
      </w:r>
      <w:r w:rsidR="0043322C" w:rsidRPr="001718B3">
        <w:rPr>
          <w:rFonts w:cs="Times New Roman"/>
          <w:b/>
          <w:sz w:val="26"/>
          <w:szCs w:val="26"/>
        </w:rPr>
        <w:t>Bộ Tài chính</w:t>
      </w:r>
      <w:r w:rsidR="0043322C" w:rsidRPr="001718B3">
        <w:rPr>
          <w:rFonts w:cs="Times New Roman"/>
          <w:b/>
          <w:bCs/>
          <w:i/>
          <w:sz w:val="26"/>
          <w:szCs w:val="26"/>
        </w:rPr>
        <w:t xml:space="preserve">: </w:t>
      </w:r>
      <w:r w:rsidR="0043322C" w:rsidRPr="001718B3">
        <w:rPr>
          <w:rFonts w:cs="Times New Roman"/>
          <w:i/>
          <w:sz w:val="26"/>
          <w:szCs w:val="26"/>
        </w:rPr>
        <w:t xml:space="preserve">Nội dung đổi mới Chương trình GDMN hoàn toàn mang tính chuyên môn về lĩnh vực giáo dục và đào tạo thuộc trách nhiệm của Bộ GD&amp;ĐT; liên quan đến các quy định tại Luật Trẻ em, các cam kết quốc </w:t>
      </w:r>
      <w:r w:rsidR="0043322C" w:rsidRPr="001718B3">
        <w:rPr>
          <w:rFonts w:cs="Times New Roman"/>
          <w:i/>
          <w:spacing w:val="-2"/>
          <w:sz w:val="26"/>
          <w:szCs w:val="26"/>
        </w:rPr>
        <w:t>tế về quyền con người, quyền trẻ em, thuộc trách nhiệm quản lý nhà nước của Bộ Lao động – Thương binh và Xã hội, Bộ Ngoại giao. Do đó, đề nghị Bộ GDĐT tổng hợp ý kiến của Bộ Lao động – Thương binh và Xã hội, Bộ Ngoại giao, ý kiến của các cơ quan chuyên môn ở trung ương và địa phương và các chuyên gia trong lĩnh vực GDMN và bài học kinh nghiệm của quốc tế để hoàn thiện nội dung và giải pháp thực hiện nội dung này.</w:t>
      </w:r>
    </w:p>
    <w:p w14:paraId="59341143" w14:textId="3B7D2EA7" w:rsidR="00EE7A66" w:rsidRPr="001718B3" w:rsidRDefault="00EE7A66" w:rsidP="00296450">
      <w:pPr>
        <w:spacing w:after="60" w:line="276" w:lineRule="auto"/>
        <w:ind w:firstLine="720"/>
        <w:jc w:val="both"/>
        <w:rPr>
          <w:rFonts w:cs="Times New Roman"/>
          <w:sz w:val="26"/>
          <w:szCs w:val="26"/>
        </w:rPr>
      </w:pPr>
      <w:r w:rsidRPr="001718B3">
        <w:rPr>
          <w:rFonts w:cs="Times New Roman"/>
          <w:sz w:val="26"/>
          <w:szCs w:val="26"/>
        </w:rPr>
        <w:t>Bộ GDĐT đã tổng hợp ý kiến, tiếp thu và điều chỉnh</w:t>
      </w:r>
      <w:r w:rsidR="008B6429" w:rsidRPr="001718B3">
        <w:rPr>
          <w:rFonts w:cs="Times New Roman"/>
          <w:sz w:val="26"/>
          <w:szCs w:val="26"/>
        </w:rPr>
        <w:t>.</w:t>
      </w:r>
    </w:p>
    <w:p w14:paraId="00F5CB89" w14:textId="33CF63DF" w:rsidR="00EE7A66" w:rsidRPr="001718B3" w:rsidRDefault="008615FC" w:rsidP="00296450">
      <w:pPr>
        <w:spacing w:after="60" w:line="276" w:lineRule="auto"/>
        <w:ind w:firstLine="720"/>
        <w:jc w:val="both"/>
        <w:rPr>
          <w:rFonts w:cs="Times New Roman"/>
          <w:b/>
          <w:sz w:val="26"/>
          <w:szCs w:val="26"/>
        </w:rPr>
      </w:pPr>
      <w:r w:rsidRPr="001718B3">
        <w:rPr>
          <w:rFonts w:cs="Times New Roman"/>
          <w:b/>
          <w:sz w:val="26"/>
          <w:szCs w:val="26"/>
        </w:rPr>
        <w:t xml:space="preserve">5. </w:t>
      </w:r>
      <w:r w:rsidR="00AE12C6" w:rsidRPr="001718B3">
        <w:rPr>
          <w:rFonts w:cs="Times New Roman"/>
          <w:b/>
          <w:sz w:val="26"/>
          <w:szCs w:val="26"/>
        </w:rPr>
        <w:t xml:space="preserve">Ý kiến </w:t>
      </w:r>
      <w:r w:rsidR="00EE7A66" w:rsidRPr="001718B3">
        <w:rPr>
          <w:rFonts w:cs="Times New Roman"/>
          <w:b/>
          <w:sz w:val="26"/>
          <w:szCs w:val="26"/>
        </w:rPr>
        <w:t>Bộ Tư pháp</w:t>
      </w:r>
    </w:p>
    <w:p w14:paraId="23D1C1E9" w14:textId="7F5EF31B" w:rsidR="00EE7A66" w:rsidRPr="001718B3" w:rsidRDefault="008615FC" w:rsidP="00296450">
      <w:pPr>
        <w:spacing w:after="60" w:line="276" w:lineRule="auto"/>
        <w:ind w:firstLine="720"/>
        <w:jc w:val="both"/>
        <w:rPr>
          <w:rFonts w:eastAsia="Times New Roman" w:cs="Times New Roman"/>
          <w:b/>
          <w:bCs/>
          <w:i/>
          <w:iCs/>
          <w:sz w:val="26"/>
          <w:szCs w:val="26"/>
          <w:lang w:val="vi-VN"/>
        </w:rPr>
      </w:pPr>
      <w:r w:rsidRPr="001718B3">
        <w:rPr>
          <w:rFonts w:eastAsia="Times New Roman" w:cs="Times New Roman"/>
          <w:b/>
          <w:bCs/>
          <w:i/>
          <w:iCs/>
          <w:sz w:val="26"/>
          <w:szCs w:val="26"/>
        </w:rPr>
        <w:t>5.</w:t>
      </w:r>
      <w:r w:rsidR="00EE7A66" w:rsidRPr="001718B3">
        <w:rPr>
          <w:rFonts w:eastAsia="Times New Roman" w:cs="Times New Roman"/>
          <w:b/>
          <w:bCs/>
          <w:i/>
          <w:iCs/>
          <w:sz w:val="26"/>
          <w:szCs w:val="26"/>
        </w:rPr>
        <w:t>1.</w:t>
      </w:r>
      <w:r w:rsidR="00EE7A66" w:rsidRPr="001718B3">
        <w:rPr>
          <w:rFonts w:eastAsia="Times New Roman" w:cs="Times New Roman"/>
          <w:b/>
          <w:bCs/>
          <w:i/>
          <w:iCs/>
          <w:sz w:val="26"/>
          <w:szCs w:val="26"/>
          <w:lang w:val="vi-VN"/>
        </w:rPr>
        <w:t xml:space="preserve"> Về</w:t>
      </w:r>
      <w:r w:rsidR="00EE7A66" w:rsidRPr="001718B3">
        <w:rPr>
          <w:rFonts w:eastAsia="Times New Roman" w:cs="Times New Roman"/>
          <w:b/>
          <w:bCs/>
          <w:i/>
          <w:iCs/>
          <w:sz w:val="26"/>
          <w:szCs w:val="26"/>
        </w:rPr>
        <w:t xml:space="preserve"> giải pháp</w:t>
      </w:r>
      <w:r w:rsidR="00EE7A66" w:rsidRPr="001718B3">
        <w:rPr>
          <w:rFonts w:eastAsia="Times New Roman" w:cs="Times New Roman"/>
          <w:b/>
          <w:bCs/>
          <w:i/>
          <w:iCs/>
          <w:sz w:val="26"/>
          <w:szCs w:val="26"/>
          <w:lang w:val="vi-VN"/>
        </w:rPr>
        <w:t xml:space="preserve"> </w:t>
      </w:r>
      <w:r w:rsidR="00EE7A66" w:rsidRPr="001718B3">
        <w:rPr>
          <w:rFonts w:eastAsia="Times New Roman" w:cs="Times New Roman"/>
          <w:b/>
          <w:bCs/>
          <w:i/>
          <w:iCs/>
          <w:sz w:val="26"/>
          <w:szCs w:val="26"/>
        </w:rPr>
        <w:t>tăng cường tính “mở” của Chương trình giáo dục mầm non mới (phương án 3, mục 4.3.1.2 phần II, trang 19)</w:t>
      </w:r>
    </w:p>
    <w:p w14:paraId="4108CA08" w14:textId="77777777" w:rsidR="00EE7A66" w:rsidRPr="001718B3" w:rsidRDefault="00EE7A66" w:rsidP="00B55946">
      <w:pPr>
        <w:widowControl w:val="0"/>
        <w:spacing w:after="60" w:line="276" w:lineRule="auto"/>
        <w:ind w:firstLine="720"/>
        <w:jc w:val="both"/>
        <w:rPr>
          <w:rFonts w:eastAsia="Times New Roman" w:cs="Times New Roman"/>
          <w:bCs/>
          <w:i/>
          <w:iCs/>
          <w:sz w:val="26"/>
          <w:szCs w:val="26"/>
          <w:lang w:val="vi-VN"/>
        </w:rPr>
      </w:pPr>
      <w:r w:rsidRPr="001718B3">
        <w:rPr>
          <w:rFonts w:eastAsia="Times New Roman" w:cs="Times New Roman"/>
          <w:bCs/>
          <w:sz w:val="26"/>
          <w:szCs w:val="26"/>
          <w:lang w:val="vi-VN"/>
        </w:rPr>
        <w:t>Dự thảo đề xuất giải pháp</w:t>
      </w:r>
      <w:r w:rsidRPr="001718B3">
        <w:rPr>
          <w:rFonts w:eastAsia="Times New Roman" w:cs="Times New Roman"/>
          <w:bCs/>
          <w:iCs/>
          <w:sz w:val="26"/>
          <w:szCs w:val="26"/>
        </w:rPr>
        <w:t xml:space="preserve"> tăng cường tính “mở” của Chương trình giáo dục mầm non mới là “</w:t>
      </w:r>
      <w:r w:rsidRPr="001718B3">
        <w:rPr>
          <w:rFonts w:eastAsia="Times New Roman" w:cs="Times New Roman"/>
          <w:b/>
          <w:bCs/>
          <w:i/>
          <w:iCs/>
          <w:sz w:val="26"/>
          <w:szCs w:val="26"/>
        </w:rPr>
        <w:t>trao quyền nhiều hơn</w:t>
      </w:r>
      <w:r w:rsidRPr="001718B3">
        <w:rPr>
          <w:rFonts w:eastAsia="Times New Roman" w:cs="Times New Roman"/>
          <w:bCs/>
          <w:i/>
          <w:iCs/>
          <w:sz w:val="26"/>
          <w:szCs w:val="26"/>
        </w:rPr>
        <w:t xml:space="preserve"> cho nhà trường trong phát triển Chương trình Giáo dục, </w:t>
      </w:r>
      <w:r w:rsidRPr="001718B3">
        <w:rPr>
          <w:rFonts w:eastAsia="Times New Roman" w:cs="Times New Roman"/>
          <w:b/>
          <w:bCs/>
          <w:i/>
          <w:iCs/>
          <w:sz w:val="26"/>
          <w:szCs w:val="26"/>
        </w:rPr>
        <w:t>tăng cường quyền và năng lực tự chủ</w:t>
      </w:r>
      <w:r w:rsidRPr="001718B3">
        <w:rPr>
          <w:rFonts w:eastAsia="Times New Roman" w:cs="Times New Roman"/>
          <w:bCs/>
          <w:i/>
          <w:iCs/>
          <w:sz w:val="26"/>
          <w:szCs w:val="26"/>
        </w:rPr>
        <w:t xml:space="preserve"> trong phát triển Chương trình giáo dục của cơ sở giáo dục</w:t>
      </w:r>
      <w:r w:rsidRPr="001718B3">
        <w:rPr>
          <w:rFonts w:eastAsia="Times New Roman" w:cs="Times New Roman"/>
          <w:bCs/>
          <w:iCs/>
          <w:sz w:val="26"/>
          <w:szCs w:val="26"/>
        </w:rPr>
        <w:t>”</w:t>
      </w:r>
      <w:r w:rsidRPr="001718B3">
        <w:rPr>
          <w:rFonts w:eastAsia="Times New Roman" w:cs="Times New Roman"/>
          <w:bCs/>
          <w:iCs/>
          <w:sz w:val="26"/>
          <w:szCs w:val="26"/>
          <w:lang w:val="vi-VN"/>
        </w:rPr>
        <w:t xml:space="preserve"> </w:t>
      </w:r>
      <w:r w:rsidRPr="001718B3">
        <w:rPr>
          <w:rFonts w:eastAsia="Times New Roman" w:cs="Times New Roman"/>
          <w:bCs/>
          <w:iCs/>
          <w:sz w:val="26"/>
          <w:szCs w:val="26"/>
        </w:rPr>
        <w:t xml:space="preserve">(Giải pháp 3, mục 4.3.1.2 phần II, trang 19). </w:t>
      </w:r>
      <w:r w:rsidRPr="001718B3">
        <w:rPr>
          <w:rFonts w:eastAsia="Times New Roman" w:cs="Times New Roman"/>
          <w:bCs/>
          <w:iCs/>
          <w:sz w:val="26"/>
          <w:szCs w:val="26"/>
          <w:lang w:val="vi-VN"/>
        </w:rPr>
        <w:t>Tuy nhiên</w:t>
      </w:r>
      <w:r w:rsidRPr="001718B3">
        <w:rPr>
          <w:rFonts w:eastAsia="Times New Roman" w:cs="Times New Roman"/>
          <w:bCs/>
          <w:iCs/>
          <w:sz w:val="26"/>
          <w:szCs w:val="26"/>
        </w:rPr>
        <w:t xml:space="preserve">, điểm c khoản 1 Điều 25 Luật Giáo dục năm 2019 đã quy định bảo đảm yêu cầu đối với Chương trình giáo dục mầm non, trong đó có yêu cầu </w:t>
      </w:r>
      <w:r w:rsidRPr="001718B3">
        <w:rPr>
          <w:rFonts w:eastAsia="Times New Roman" w:cs="Times New Roman"/>
          <w:bCs/>
          <w:i/>
          <w:iCs/>
          <w:sz w:val="26"/>
          <w:szCs w:val="26"/>
        </w:rPr>
        <w:t xml:space="preserve">được tổ chức thực hiện </w:t>
      </w:r>
      <w:r w:rsidRPr="001718B3">
        <w:rPr>
          <w:rFonts w:eastAsia="Times New Roman" w:cs="Times New Roman"/>
          <w:b/>
          <w:bCs/>
          <w:i/>
          <w:iCs/>
          <w:sz w:val="26"/>
          <w:szCs w:val="26"/>
        </w:rPr>
        <w:t>linh hoạt, phù hợp</w:t>
      </w:r>
      <w:r w:rsidRPr="001718B3">
        <w:rPr>
          <w:rFonts w:eastAsia="Times New Roman" w:cs="Times New Roman"/>
          <w:bCs/>
          <w:i/>
          <w:iCs/>
          <w:sz w:val="26"/>
          <w:szCs w:val="26"/>
        </w:rPr>
        <w:t xml:space="preserve"> với điều kiện cụ thể của địa phương và cơ sở giáo dục mầm non</w:t>
      </w:r>
      <w:r w:rsidRPr="001718B3">
        <w:rPr>
          <w:rFonts w:eastAsia="Times New Roman" w:cs="Times New Roman"/>
          <w:bCs/>
          <w:iCs/>
          <w:sz w:val="26"/>
          <w:szCs w:val="26"/>
        </w:rPr>
        <w:t>. Do đó, đề nghị cơ quan lập đề nghị xây dựng làm rõ các nội dung: “trao nhiều quyền hơn” là trao thêm các quyền nào; việc “tăng cường quyền và năng lực tự chủ” là gồm những nội dung gì.</w:t>
      </w:r>
    </w:p>
    <w:p w14:paraId="255B3248" w14:textId="31BC8DC2" w:rsidR="00EE7A66" w:rsidRPr="001718B3" w:rsidRDefault="00EE7A66" w:rsidP="00296450">
      <w:pPr>
        <w:spacing w:after="60" w:line="276" w:lineRule="auto"/>
        <w:ind w:firstLine="720"/>
        <w:jc w:val="both"/>
        <w:rPr>
          <w:rFonts w:eastAsia="Times New Roman" w:cs="Times New Roman"/>
          <w:bCs/>
          <w:iCs/>
          <w:sz w:val="26"/>
          <w:szCs w:val="26"/>
        </w:rPr>
      </w:pPr>
      <w:r w:rsidRPr="001718B3">
        <w:rPr>
          <w:rFonts w:eastAsia="Times New Roman" w:cs="Times New Roman"/>
          <w:bCs/>
          <w:iCs/>
          <w:sz w:val="26"/>
          <w:szCs w:val="26"/>
        </w:rPr>
        <w:t>Bộ GDĐT tiếp thu, điều chỉnh rõ hơn là:</w:t>
      </w:r>
    </w:p>
    <w:p w14:paraId="36A4CC93" w14:textId="77777777" w:rsidR="00EE7A66" w:rsidRPr="001718B3" w:rsidRDefault="00EE7A66" w:rsidP="00296450">
      <w:pPr>
        <w:overflowPunct w:val="0"/>
        <w:autoSpaceDE w:val="0"/>
        <w:autoSpaceDN w:val="0"/>
        <w:adjustRightInd w:val="0"/>
        <w:spacing w:after="60" w:line="276" w:lineRule="auto"/>
        <w:ind w:firstLine="720"/>
        <w:jc w:val="both"/>
        <w:textAlignment w:val="baseline"/>
        <w:rPr>
          <w:rFonts w:eastAsia="Times New Roman" w:cs="Times New Roman"/>
          <w:bCs/>
          <w:i/>
          <w:iCs/>
          <w:sz w:val="26"/>
          <w:szCs w:val="26"/>
          <w:lang w:val="vi-VN"/>
        </w:rPr>
      </w:pPr>
      <w:r w:rsidRPr="001718B3">
        <w:rPr>
          <w:rFonts w:eastAsia="Times New Roman" w:cs="Times New Roman"/>
          <w:bCs/>
          <w:i/>
          <w:iCs/>
          <w:sz w:val="26"/>
          <w:szCs w:val="26"/>
          <w:lang w:val="vi-VN"/>
        </w:rPr>
        <w:t xml:space="preserve">- Tăng cường tính “mở” của Chương trình </w:t>
      </w:r>
    </w:p>
    <w:p w14:paraId="6B48E3C3" w14:textId="1701C3B4" w:rsidR="00EE7A66" w:rsidRPr="001718B3" w:rsidRDefault="00EE7A66" w:rsidP="00296450">
      <w:pPr>
        <w:overflowPunct w:val="0"/>
        <w:autoSpaceDE w:val="0"/>
        <w:autoSpaceDN w:val="0"/>
        <w:adjustRightInd w:val="0"/>
        <w:spacing w:after="60" w:line="276" w:lineRule="auto"/>
        <w:ind w:firstLine="720"/>
        <w:jc w:val="both"/>
        <w:textAlignment w:val="baseline"/>
        <w:rPr>
          <w:rFonts w:eastAsia="MS Mincho" w:cs="Times New Roman"/>
          <w:sz w:val="26"/>
          <w:szCs w:val="26"/>
        </w:rPr>
      </w:pPr>
      <w:r w:rsidRPr="001718B3">
        <w:rPr>
          <w:rFonts w:eastAsia="Times New Roman" w:cs="Times New Roman"/>
          <w:sz w:val="26"/>
          <w:szCs w:val="26"/>
          <w:lang w:val="pt-BR"/>
        </w:rPr>
        <w:lastRenderedPageBreak/>
        <w:t xml:space="preserve">+ Chương trình trao quyền nhiều hơn cho nhà trường trong phát triển Chương trình Giáo dục, tăng cường quyền và năng lực tự chủ trong phát triển Chương trình giáo dục của cơ sở giáo dục. Cụ thể là: Trong văn bản Chương trình GDMN, sẽ có phần “Hướng dẫn thực hiện Chương trình GDMN” trong đó có quy định </w:t>
      </w:r>
      <w:r w:rsidR="0074724F">
        <w:rPr>
          <w:rFonts w:eastAsia="Times New Roman" w:cs="Times New Roman"/>
          <w:sz w:val="26"/>
          <w:szCs w:val="26"/>
          <w:lang w:val="pt-BR"/>
        </w:rPr>
        <w:t>cơ</w:t>
      </w:r>
      <w:r w:rsidR="0074724F">
        <w:rPr>
          <w:rFonts w:eastAsia="Times New Roman" w:cs="Times New Roman"/>
          <w:sz w:val="26"/>
          <w:szCs w:val="26"/>
          <w:lang w:val="vi-VN"/>
        </w:rPr>
        <w:t xml:space="preserve"> sở GDMN</w:t>
      </w:r>
      <w:r w:rsidRPr="001718B3">
        <w:rPr>
          <w:rFonts w:eastAsia="Times New Roman" w:cs="Times New Roman"/>
          <w:sz w:val="26"/>
          <w:szCs w:val="26"/>
          <w:lang w:val="pt-BR"/>
        </w:rPr>
        <w:t xml:space="preserve"> </w:t>
      </w:r>
      <w:bookmarkStart w:id="5" w:name="_Toc129903572"/>
      <w:bookmarkStart w:id="6" w:name="_Toc153188200"/>
      <w:r w:rsidRPr="001718B3">
        <w:rPr>
          <w:rFonts w:eastAsia="MS Mincho" w:cs="Times New Roman"/>
          <w:sz w:val="26"/>
          <w:szCs w:val="26"/>
        </w:rPr>
        <w:t>phát triển chương trình ở cơ sở giáo dục mầm</w:t>
      </w:r>
      <w:r w:rsidRPr="001718B3">
        <w:rPr>
          <w:rFonts w:eastAsia="MS Mincho" w:cs="Times New Roman"/>
          <w:spacing w:val="-4"/>
          <w:sz w:val="26"/>
          <w:szCs w:val="26"/>
        </w:rPr>
        <w:t xml:space="preserve"> </w:t>
      </w:r>
      <w:r w:rsidRPr="001718B3">
        <w:rPr>
          <w:rFonts w:eastAsia="MS Mincho" w:cs="Times New Roman"/>
          <w:sz w:val="26"/>
          <w:szCs w:val="26"/>
        </w:rPr>
        <w:t>non</w:t>
      </w:r>
      <w:bookmarkEnd w:id="5"/>
      <w:bookmarkEnd w:id="6"/>
      <w:r w:rsidRPr="001718B3">
        <w:rPr>
          <w:rFonts w:eastAsia="MS Mincho" w:cs="Times New Roman"/>
          <w:sz w:val="26"/>
          <w:szCs w:val="26"/>
        </w:rPr>
        <w:t xml:space="preserve"> đảm bảo Chương trình được tổ chức </w:t>
      </w:r>
      <w:r w:rsidRPr="001718B3">
        <w:rPr>
          <w:rFonts w:eastAsia="Times New Roman" w:cs="Times New Roman"/>
          <w:bCs/>
          <w:i/>
          <w:iCs/>
          <w:sz w:val="26"/>
          <w:szCs w:val="26"/>
        </w:rPr>
        <w:t xml:space="preserve">thực hiện </w:t>
      </w:r>
      <w:r w:rsidRPr="001718B3">
        <w:rPr>
          <w:rFonts w:eastAsia="Times New Roman" w:cs="Times New Roman"/>
          <w:b/>
          <w:bCs/>
          <w:i/>
          <w:iCs/>
          <w:sz w:val="26"/>
          <w:szCs w:val="26"/>
        </w:rPr>
        <w:t>linh hoạt, phù hợp</w:t>
      </w:r>
      <w:r w:rsidRPr="001718B3">
        <w:rPr>
          <w:rFonts w:eastAsia="Times New Roman" w:cs="Times New Roman"/>
          <w:bCs/>
          <w:i/>
          <w:iCs/>
          <w:sz w:val="26"/>
          <w:szCs w:val="26"/>
        </w:rPr>
        <w:t xml:space="preserve"> với điều kiện cụ thể của địa phương và cơ sở giáo dục mầm non</w:t>
      </w:r>
      <w:r w:rsidRPr="001718B3">
        <w:rPr>
          <w:rFonts w:eastAsia="Times New Roman" w:cs="Times New Roman"/>
          <w:bCs/>
          <w:iCs/>
          <w:sz w:val="26"/>
          <w:szCs w:val="26"/>
        </w:rPr>
        <w:t xml:space="preserve"> (như điểm c khoản 1 Điều 25 Luật Giáo dục năm 2019 đã quy định)</w:t>
      </w:r>
      <w:r w:rsidRPr="001718B3">
        <w:rPr>
          <w:rFonts w:eastAsia="MS Mincho" w:cs="Times New Roman"/>
          <w:sz w:val="26"/>
          <w:szCs w:val="26"/>
        </w:rPr>
        <w:t>, như:</w:t>
      </w:r>
    </w:p>
    <w:p w14:paraId="26D785E1" w14:textId="77777777" w:rsidR="00EE7A66" w:rsidRPr="001718B3" w:rsidRDefault="00EE7A66" w:rsidP="00296450">
      <w:pPr>
        <w:overflowPunct w:val="0"/>
        <w:autoSpaceDE w:val="0"/>
        <w:autoSpaceDN w:val="0"/>
        <w:adjustRightInd w:val="0"/>
        <w:spacing w:after="60" w:line="276" w:lineRule="auto"/>
        <w:ind w:firstLine="720"/>
        <w:jc w:val="both"/>
        <w:textAlignment w:val="baseline"/>
        <w:rPr>
          <w:rFonts w:eastAsia="MS Mincho" w:cs="Times New Roman"/>
          <w:sz w:val="26"/>
          <w:szCs w:val="26"/>
        </w:rPr>
      </w:pPr>
      <w:r w:rsidRPr="001718B3">
        <w:rPr>
          <w:rFonts w:eastAsia="MS Mincho" w:cs="Times New Roman"/>
          <w:sz w:val="26"/>
          <w:szCs w:val="26"/>
        </w:rPr>
        <w:t xml:space="preserve">3. Các cơ sở giáo dục mầm non: Căn cứ vào Chương trình giáo dục mầm non do Bộ GDĐT ban hành, mỗi cơ sở GDMN </w:t>
      </w:r>
      <w:r w:rsidRPr="001718B3">
        <w:rPr>
          <w:rFonts w:eastAsia="Times New Roman" w:cs="Times New Roman"/>
          <w:sz w:val="26"/>
          <w:szCs w:val="26"/>
        </w:rPr>
        <w:t xml:space="preserve">cụ thể hóa Chương trình Giáo dục mầm non cấp quốc gia do Bộ Giáo dục và Đào tạo ban hành để trở thành Chương trình giáo dục nhà trường, phù hợp với thực tiễn của cơ sở giáo dục mầm non; </w:t>
      </w:r>
      <w:r w:rsidRPr="001718B3">
        <w:rPr>
          <w:rFonts w:eastAsia="MS Mincho" w:cs="Times New Roman"/>
          <w:sz w:val="26"/>
          <w:szCs w:val="26"/>
        </w:rPr>
        <w:t xml:space="preserve">chủ động thực hiện cụ thể hóa kết quả mong đợi và lựa chọn, bổ sung, cụ thể hóa nội dung giáo dục theo từng độ tuổi của trẻ nhà trẻ, mẫu giáo để đảm bảo Chương trình GDMN được tổ chức </w:t>
      </w:r>
      <w:r w:rsidRPr="001718B3">
        <w:rPr>
          <w:rFonts w:eastAsia="Times New Roman" w:cs="Times New Roman"/>
          <w:bCs/>
          <w:i/>
          <w:iCs/>
          <w:sz w:val="26"/>
          <w:szCs w:val="26"/>
        </w:rPr>
        <w:t xml:space="preserve">thực hiện </w:t>
      </w:r>
      <w:r w:rsidRPr="001718B3">
        <w:rPr>
          <w:rFonts w:eastAsia="Times New Roman" w:cs="Times New Roman"/>
          <w:b/>
          <w:bCs/>
          <w:i/>
          <w:iCs/>
          <w:sz w:val="26"/>
          <w:szCs w:val="26"/>
        </w:rPr>
        <w:t>linh hoạt, phù hợp</w:t>
      </w:r>
      <w:r w:rsidRPr="001718B3">
        <w:rPr>
          <w:rFonts w:eastAsia="Times New Roman" w:cs="Times New Roman"/>
          <w:bCs/>
          <w:i/>
          <w:iCs/>
          <w:sz w:val="26"/>
          <w:szCs w:val="26"/>
        </w:rPr>
        <w:t xml:space="preserve"> với điều kiện cụ thể của cơ sở giáo dục mầm non</w:t>
      </w:r>
      <w:r w:rsidRPr="001718B3">
        <w:rPr>
          <w:rFonts w:eastAsia="Times New Roman" w:cs="Times New Roman"/>
          <w:bCs/>
          <w:iCs/>
          <w:sz w:val="26"/>
          <w:szCs w:val="26"/>
        </w:rPr>
        <w:t xml:space="preserve">, </w:t>
      </w:r>
      <w:r w:rsidRPr="001718B3">
        <w:rPr>
          <w:rFonts w:eastAsia="MS Mincho" w:cs="Times New Roman"/>
          <w:sz w:val="26"/>
          <w:szCs w:val="26"/>
        </w:rPr>
        <w:t>nhằm nâng cao chất lượng nuôi dưỡng, chăm sóc, giáo dục trẻ em tại cơ sở giáo dục mầm</w:t>
      </w:r>
      <w:r w:rsidRPr="001718B3">
        <w:rPr>
          <w:rFonts w:eastAsia="MS Mincho" w:cs="Times New Roman"/>
          <w:spacing w:val="-6"/>
          <w:sz w:val="26"/>
          <w:szCs w:val="26"/>
        </w:rPr>
        <w:t xml:space="preserve"> </w:t>
      </w:r>
      <w:r w:rsidRPr="001718B3">
        <w:rPr>
          <w:rFonts w:eastAsia="MS Mincho" w:cs="Times New Roman"/>
          <w:sz w:val="26"/>
          <w:szCs w:val="26"/>
        </w:rPr>
        <w:t xml:space="preserve">non. </w:t>
      </w:r>
    </w:p>
    <w:p w14:paraId="3537D89D" w14:textId="77777777" w:rsidR="00EE7A66" w:rsidRPr="001718B3" w:rsidRDefault="00EE7A66" w:rsidP="00296450">
      <w:pPr>
        <w:overflowPunct w:val="0"/>
        <w:autoSpaceDE w:val="0"/>
        <w:autoSpaceDN w:val="0"/>
        <w:adjustRightInd w:val="0"/>
        <w:spacing w:after="60" w:line="276" w:lineRule="auto"/>
        <w:ind w:firstLine="720"/>
        <w:jc w:val="both"/>
        <w:textAlignment w:val="baseline"/>
        <w:rPr>
          <w:rFonts w:eastAsia="MS Mincho" w:cs="Times New Roman"/>
          <w:sz w:val="26"/>
          <w:szCs w:val="26"/>
        </w:rPr>
      </w:pPr>
      <w:r w:rsidRPr="001718B3">
        <w:rPr>
          <w:rFonts w:eastAsia="MS Mincho" w:cs="Times New Roman"/>
          <w:sz w:val="26"/>
          <w:szCs w:val="26"/>
        </w:rPr>
        <w:t xml:space="preserve">4. Giáo viên mầm non: Trên cơ sở </w:t>
      </w:r>
      <w:r w:rsidRPr="001718B3">
        <w:rPr>
          <w:rFonts w:eastAsia="Times New Roman" w:cs="Times New Roman"/>
          <w:sz w:val="26"/>
          <w:szCs w:val="26"/>
        </w:rPr>
        <w:t>Chương trình giáo dục nhà trường</w:t>
      </w:r>
      <w:r w:rsidRPr="001718B3">
        <w:rPr>
          <w:rFonts w:eastAsia="MS Mincho" w:cs="Times New Roman"/>
          <w:sz w:val="26"/>
          <w:szCs w:val="26"/>
        </w:rPr>
        <w:t>, GVMN chủ động xây dựng, điều chỉnh và thực hiện kế hoạch giáo dục của nhóm, lớp bảo đảm bám sát các quan điểm giáo dục; tuân thủ nguyên tắc sư phạm, yêu cầu, quy định của Chương trình giáo dục mầm non, phù hợp khả năng của cá nhân trẻ và điều kiện thực tế của nhóm, lớp, giúp trẻ đạt kết quả dựa trên kết quả mong đợi của Chương trình giáo dục nhà</w:t>
      </w:r>
      <w:r w:rsidRPr="001718B3">
        <w:rPr>
          <w:rFonts w:eastAsia="MS Mincho" w:cs="Times New Roman"/>
          <w:spacing w:val="-11"/>
          <w:sz w:val="26"/>
          <w:szCs w:val="26"/>
        </w:rPr>
        <w:t xml:space="preserve"> </w:t>
      </w:r>
      <w:r w:rsidRPr="001718B3">
        <w:rPr>
          <w:rFonts w:eastAsia="MS Mincho" w:cs="Times New Roman"/>
          <w:sz w:val="26"/>
          <w:szCs w:val="26"/>
        </w:rPr>
        <w:t>trường.</w:t>
      </w:r>
    </w:p>
    <w:p w14:paraId="3A7DCAA3" w14:textId="77777777" w:rsidR="00EE7A66" w:rsidRPr="001718B3" w:rsidRDefault="00EE7A66" w:rsidP="00296450">
      <w:pPr>
        <w:overflowPunct w:val="0"/>
        <w:autoSpaceDE w:val="0"/>
        <w:autoSpaceDN w:val="0"/>
        <w:adjustRightInd w:val="0"/>
        <w:spacing w:after="60" w:line="276" w:lineRule="auto"/>
        <w:ind w:firstLine="720"/>
        <w:jc w:val="both"/>
        <w:textAlignment w:val="baseline"/>
        <w:rPr>
          <w:rFonts w:eastAsia="MS Mincho" w:cs="Times New Roman"/>
          <w:sz w:val="26"/>
          <w:szCs w:val="26"/>
        </w:rPr>
      </w:pPr>
      <w:r w:rsidRPr="001718B3">
        <w:rPr>
          <w:rFonts w:eastAsia="MS Mincho" w:cs="Times New Roman"/>
          <w:sz w:val="26"/>
          <w:szCs w:val="26"/>
        </w:rPr>
        <w:t>5. Trên cơ sở khung thời gian năm học do Bộ Giáo dục và Đào tạo quy định và phân phối thời gian các ngày trong tuần, thời gian theo chế độ sinh hoạt cho trẻ ở các độ tuổi trong Chương trình, các cơ sở giáo dục mầm non tổ chức thực hiện và phát triển Chương trình đáp ứng sự đa dạng các vùng, miền nhu cầu của các đối tượng trẻ khác nhau và năng lực của giáo</w:t>
      </w:r>
      <w:r w:rsidRPr="001718B3">
        <w:rPr>
          <w:rFonts w:eastAsia="MS Mincho" w:cs="Times New Roman"/>
          <w:spacing w:val="-7"/>
          <w:sz w:val="26"/>
          <w:szCs w:val="26"/>
        </w:rPr>
        <w:t xml:space="preserve"> </w:t>
      </w:r>
      <w:r w:rsidRPr="001718B3">
        <w:rPr>
          <w:rFonts w:eastAsia="MS Mincho" w:cs="Times New Roman"/>
          <w:sz w:val="26"/>
          <w:szCs w:val="26"/>
        </w:rPr>
        <w:t xml:space="preserve">viên. </w:t>
      </w:r>
    </w:p>
    <w:p w14:paraId="22E54233" w14:textId="60002B94" w:rsidR="00EE7A66" w:rsidRPr="001718B3" w:rsidRDefault="008615FC" w:rsidP="00296450">
      <w:pPr>
        <w:spacing w:after="60" w:line="276" w:lineRule="auto"/>
        <w:ind w:firstLine="720"/>
        <w:jc w:val="both"/>
        <w:rPr>
          <w:rFonts w:eastAsia="Times New Roman" w:cs="Times New Roman"/>
          <w:b/>
          <w:bCs/>
          <w:spacing w:val="-3"/>
          <w:sz w:val="26"/>
          <w:szCs w:val="26"/>
          <w:lang w:val="vi-VN"/>
        </w:rPr>
      </w:pPr>
      <w:r w:rsidRPr="001718B3">
        <w:rPr>
          <w:rFonts w:eastAsia="Times New Roman" w:cs="Times New Roman"/>
          <w:b/>
          <w:bCs/>
          <w:i/>
          <w:iCs/>
          <w:spacing w:val="-3"/>
          <w:sz w:val="26"/>
          <w:szCs w:val="26"/>
        </w:rPr>
        <w:t>5.</w:t>
      </w:r>
      <w:r w:rsidR="00EE7A66" w:rsidRPr="001718B3">
        <w:rPr>
          <w:rFonts w:eastAsia="Times New Roman" w:cs="Times New Roman"/>
          <w:b/>
          <w:bCs/>
          <w:i/>
          <w:iCs/>
          <w:spacing w:val="-3"/>
          <w:sz w:val="26"/>
          <w:szCs w:val="26"/>
        </w:rPr>
        <w:t>2.</w:t>
      </w:r>
      <w:r w:rsidR="00EE7A66" w:rsidRPr="001718B3">
        <w:rPr>
          <w:rFonts w:eastAsia="Times New Roman" w:cs="Times New Roman"/>
          <w:b/>
          <w:bCs/>
          <w:i/>
          <w:iCs/>
          <w:spacing w:val="-3"/>
          <w:sz w:val="26"/>
          <w:szCs w:val="26"/>
          <w:lang w:val="vi-VN"/>
        </w:rPr>
        <w:t xml:space="preserve"> Về liên thông </w:t>
      </w:r>
      <w:r w:rsidR="00EE7A66" w:rsidRPr="001718B3">
        <w:rPr>
          <w:rFonts w:eastAsia="Times New Roman" w:cs="Times New Roman"/>
          <w:b/>
          <w:bCs/>
          <w:i/>
          <w:iCs/>
          <w:spacing w:val="-3"/>
          <w:sz w:val="26"/>
          <w:szCs w:val="26"/>
        </w:rPr>
        <w:t>giữa Chương trình giáo dục mầm non mới với Chương trình Giáo dục phổ thông (phương án 3, mục 4.3.1.3 và điểm a mục 4.3.2.1 phần II, trang 24)</w:t>
      </w:r>
    </w:p>
    <w:p w14:paraId="1EA4D0C6" w14:textId="77777777" w:rsidR="00EE7A66" w:rsidRPr="001718B3" w:rsidRDefault="00EE7A66" w:rsidP="00296450">
      <w:pPr>
        <w:tabs>
          <w:tab w:val="left" w:pos="720"/>
          <w:tab w:val="left" w:pos="990"/>
        </w:tabs>
        <w:spacing w:after="60" w:line="276" w:lineRule="auto"/>
        <w:ind w:firstLine="720"/>
        <w:jc w:val="both"/>
        <w:rPr>
          <w:rFonts w:eastAsia="Times New Roman" w:cs="Times New Roman"/>
          <w:bCs/>
          <w:sz w:val="26"/>
          <w:szCs w:val="26"/>
        </w:rPr>
      </w:pPr>
      <w:r w:rsidRPr="001718B3">
        <w:rPr>
          <w:rFonts w:eastAsia="Times New Roman" w:cs="Times New Roman"/>
          <w:bCs/>
          <w:sz w:val="26"/>
          <w:szCs w:val="26"/>
          <w:lang w:val="vi-VN"/>
        </w:rPr>
        <w:t xml:space="preserve">Dự thảo </w:t>
      </w:r>
      <w:r w:rsidRPr="001718B3">
        <w:rPr>
          <w:rFonts w:eastAsia="Times New Roman" w:cs="Times New Roman"/>
          <w:bCs/>
          <w:sz w:val="26"/>
          <w:szCs w:val="26"/>
        </w:rPr>
        <w:t>xác định chương trình giáo dục mầm non mới liên thông/kết nối với</w:t>
      </w:r>
      <w:r w:rsidRPr="001718B3">
        <w:rPr>
          <w:rFonts w:eastAsia="Times New Roman" w:cs="Times New Roman"/>
          <w:bCs/>
          <w:i/>
          <w:sz w:val="26"/>
          <w:szCs w:val="26"/>
        </w:rPr>
        <w:t xml:space="preserve"> </w:t>
      </w:r>
      <w:r w:rsidRPr="001718B3">
        <w:rPr>
          <w:rFonts w:eastAsia="Times New Roman" w:cs="Times New Roman"/>
          <w:b/>
          <w:bCs/>
          <w:i/>
          <w:sz w:val="26"/>
          <w:szCs w:val="26"/>
        </w:rPr>
        <w:t>chương trình giáo dục phổ thông 2018</w:t>
      </w:r>
      <w:r w:rsidRPr="001718B3">
        <w:rPr>
          <w:rStyle w:val="FootnoteReference"/>
          <w:rFonts w:eastAsia="Times New Roman" w:cs="Times New Roman"/>
          <w:bCs/>
          <w:i/>
          <w:sz w:val="26"/>
          <w:szCs w:val="26"/>
        </w:rPr>
        <w:footnoteReference w:id="3"/>
      </w:r>
      <w:r w:rsidRPr="001718B3">
        <w:rPr>
          <w:rFonts w:eastAsia="Times New Roman" w:cs="Times New Roman"/>
          <w:b/>
          <w:bCs/>
          <w:i/>
          <w:sz w:val="26"/>
          <w:szCs w:val="26"/>
        </w:rPr>
        <w:t xml:space="preserve"> </w:t>
      </w:r>
      <w:r w:rsidRPr="001718B3">
        <w:rPr>
          <w:rFonts w:eastAsia="Times New Roman" w:cs="Times New Roman"/>
          <w:bCs/>
          <w:sz w:val="26"/>
          <w:szCs w:val="26"/>
        </w:rPr>
        <w:t>(</w:t>
      </w:r>
      <w:r w:rsidRPr="001718B3">
        <w:rPr>
          <w:rFonts w:eastAsia="Times New Roman" w:cs="Times New Roman"/>
          <w:bCs/>
          <w:iCs/>
          <w:sz w:val="26"/>
          <w:szCs w:val="26"/>
        </w:rPr>
        <w:t>mục 4.3.1.3 và điểm a mục 4.3.2.1 phần II, trang 24)</w:t>
      </w:r>
      <w:r w:rsidRPr="001718B3">
        <w:rPr>
          <w:rFonts w:eastAsia="Times New Roman" w:cs="Times New Roman"/>
          <w:bCs/>
          <w:i/>
          <w:iCs/>
          <w:sz w:val="26"/>
          <w:szCs w:val="26"/>
          <w:lang w:val="vi-VN"/>
        </w:rPr>
        <w:t xml:space="preserve">, </w:t>
      </w:r>
      <w:r w:rsidRPr="001718B3">
        <w:rPr>
          <w:rFonts w:eastAsia="Times New Roman" w:cs="Times New Roman"/>
          <w:bCs/>
          <w:sz w:val="26"/>
          <w:szCs w:val="26"/>
          <w:lang w:val="vi-VN"/>
        </w:rPr>
        <w:t>tuy nhiên, khoản 1 Điều 24 Luật Giáo dục năm 2019 quy định “</w:t>
      </w:r>
      <w:r w:rsidRPr="001718B3">
        <w:rPr>
          <w:rFonts w:eastAsia="Times New Roman" w:cs="Times New Roman"/>
          <w:bCs/>
          <w:i/>
          <w:iCs/>
          <w:sz w:val="26"/>
          <w:szCs w:val="26"/>
          <w:lang w:val="vi-VN"/>
        </w:rPr>
        <w:t xml:space="preserve">Nội dung giáo dục mầm non phải bảo đảm phù hợp với các độ tuổi và </w:t>
      </w:r>
      <w:r w:rsidRPr="001718B3">
        <w:rPr>
          <w:rFonts w:eastAsia="Times New Roman" w:cs="Times New Roman"/>
          <w:b/>
          <w:i/>
          <w:iCs/>
          <w:sz w:val="26"/>
          <w:szCs w:val="26"/>
          <w:lang w:val="vi-VN"/>
        </w:rPr>
        <w:t>liên thông với giáo dục tiểu học</w:t>
      </w:r>
      <w:r w:rsidRPr="001718B3">
        <w:rPr>
          <w:rFonts w:eastAsia="Times New Roman" w:cs="Times New Roman"/>
          <w:bCs/>
          <w:sz w:val="26"/>
          <w:szCs w:val="26"/>
          <w:lang w:val="vi-VN"/>
        </w:rPr>
        <w:t>”. Do đó, đề nghị cơ quan lập đề nghị xây dựng nghiên cứu chỉnh lý nội dung này</w:t>
      </w:r>
      <w:r w:rsidRPr="001718B3">
        <w:rPr>
          <w:rFonts w:eastAsia="Times New Roman" w:cs="Times New Roman"/>
          <w:bCs/>
          <w:sz w:val="26"/>
          <w:szCs w:val="26"/>
        </w:rPr>
        <w:t>.</w:t>
      </w:r>
    </w:p>
    <w:p w14:paraId="13E590C5" w14:textId="5C426C51" w:rsidR="00EE7A66" w:rsidRPr="001718B3" w:rsidRDefault="00EE7A66" w:rsidP="00296450">
      <w:pPr>
        <w:spacing w:after="60" w:line="276" w:lineRule="auto"/>
        <w:ind w:firstLine="720"/>
        <w:jc w:val="both"/>
        <w:rPr>
          <w:rFonts w:eastAsia="Times New Roman" w:cs="Times New Roman"/>
          <w:bCs/>
          <w:sz w:val="26"/>
          <w:szCs w:val="26"/>
        </w:rPr>
      </w:pPr>
      <w:r w:rsidRPr="001718B3">
        <w:rPr>
          <w:rFonts w:eastAsia="Times New Roman" w:cs="Times New Roman"/>
          <w:bCs/>
          <w:iCs/>
          <w:sz w:val="26"/>
          <w:szCs w:val="26"/>
        </w:rPr>
        <w:t>Bộ GDĐT tiếp thu, điều chỉnh</w:t>
      </w:r>
      <w:r w:rsidRPr="001718B3">
        <w:rPr>
          <w:rFonts w:eastAsia="Times New Roman" w:cs="Times New Roman"/>
          <w:bCs/>
          <w:sz w:val="26"/>
          <w:szCs w:val="26"/>
        </w:rPr>
        <w:t xml:space="preserve">: </w:t>
      </w:r>
    </w:p>
    <w:p w14:paraId="392EEBCD" w14:textId="4EA9F359" w:rsidR="00EE7A66" w:rsidRPr="001718B3" w:rsidRDefault="00EE7A66" w:rsidP="000560B1">
      <w:pPr>
        <w:spacing w:after="60" w:line="276" w:lineRule="auto"/>
        <w:ind w:firstLine="720"/>
        <w:jc w:val="both"/>
        <w:rPr>
          <w:rFonts w:eastAsia="Times New Roman" w:cs="Times New Roman"/>
          <w:sz w:val="26"/>
          <w:szCs w:val="26"/>
          <w:lang w:val="pt-BR"/>
        </w:rPr>
      </w:pPr>
      <w:r w:rsidRPr="001718B3">
        <w:rPr>
          <w:rFonts w:eastAsia="Calibri" w:cs="Times New Roman"/>
          <w:bCs/>
          <w:i/>
          <w:sz w:val="26"/>
          <w:szCs w:val="26"/>
          <w:lang w:val="vi-VN"/>
        </w:rPr>
        <w:t>- Về Mục tiêu của Chương trình</w:t>
      </w:r>
      <w:r w:rsidR="000560B1" w:rsidRPr="001718B3">
        <w:rPr>
          <w:rFonts w:eastAsia="Calibri" w:cs="Times New Roman"/>
          <w:bCs/>
          <w:i/>
          <w:sz w:val="26"/>
          <w:szCs w:val="26"/>
        </w:rPr>
        <w:t xml:space="preserve">: </w:t>
      </w:r>
      <w:r w:rsidRPr="001718B3">
        <w:rPr>
          <w:rFonts w:eastAsia="Times New Roman" w:cs="Times New Roman"/>
          <w:sz w:val="26"/>
          <w:szCs w:val="26"/>
          <w:lang w:val="pt-BR"/>
        </w:rPr>
        <w:t>Thể hiện mục tiêu giáo dục mầm non theo Luật Giáo dục 2019 và làm rõ thể hiện Chương trình giáo dục mầm non kết nối với chương trình giáo dục phổ thông 2018 (cấp tiểu học), trong đó n</w:t>
      </w:r>
      <w:r w:rsidRPr="001718B3">
        <w:rPr>
          <w:rFonts w:eastAsia="Times New Roman" w:cs="Times New Roman"/>
          <w:bCs/>
          <w:i/>
          <w:iCs/>
          <w:sz w:val="26"/>
          <w:szCs w:val="26"/>
          <w:lang w:val="vi-VN"/>
        </w:rPr>
        <w:t xml:space="preserve">ội dung giáo dục mầm non bảo đảm phù hợp với các độ tuổi và </w:t>
      </w:r>
      <w:r w:rsidRPr="001718B3">
        <w:rPr>
          <w:rFonts w:eastAsia="Times New Roman" w:cs="Times New Roman"/>
          <w:b/>
          <w:i/>
          <w:iCs/>
          <w:sz w:val="26"/>
          <w:szCs w:val="26"/>
          <w:lang w:val="vi-VN"/>
        </w:rPr>
        <w:t>liên thông với giáo dục tiểu học</w:t>
      </w:r>
      <w:r w:rsidRPr="001718B3">
        <w:rPr>
          <w:rFonts w:eastAsia="Times New Roman" w:cs="Times New Roman"/>
          <w:b/>
          <w:i/>
          <w:iCs/>
          <w:sz w:val="26"/>
          <w:szCs w:val="26"/>
        </w:rPr>
        <w:t>,</w:t>
      </w:r>
      <w:r w:rsidRPr="001718B3">
        <w:rPr>
          <w:rFonts w:eastAsia="Times New Roman" w:cs="Times New Roman"/>
          <w:sz w:val="26"/>
          <w:szCs w:val="26"/>
          <w:lang w:val="pt-BR"/>
        </w:rPr>
        <w:t xml:space="preserve"> cùng góp phần hình </w:t>
      </w:r>
      <w:r w:rsidRPr="001718B3">
        <w:rPr>
          <w:rFonts w:eastAsia="Times New Roman" w:cs="Times New Roman"/>
          <w:sz w:val="26"/>
          <w:szCs w:val="26"/>
          <w:lang w:val="pt-BR"/>
        </w:rPr>
        <w:lastRenderedPageBreak/>
        <w:t>thành hệ giá trị cốt lõi của con người Việt Nam mới, tập trung vào các giá trị: Yêu nước, đoàn kết, tự cường, nghĩa tình, trung thực, trách nhiệm, kỷ cương, sáng tạo.</w:t>
      </w:r>
    </w:p>
    <w:p w14:paraId="0ACE85C3" w14:textId="1EF86563" w:rsidR="002B3F70" w:rsidRPr="001718B3" w:rsidRDefault="002B3F70" w:rsidP="00296450">
      <w:pPr>
        <w:spacing w:after="60" w:line="276" w:lineRule="auto"/>
        <w:ind w:firstLine="720"/>
        <w:jc w:val="both"/>
        <w:rPr>
          <w:rFonts w:eastAsia="Times New Roman" w:cs="Times New Roman"/>
          <w:sz w:val="26"/>
          <w:szCs w:val="26"/>
        </w:rPr>
      </w:pPr>
      <w:r w:rsidRPr="001718B3">
        <w:rPr>
          <w:rFonts w:cs="Times New Roman"/>
          <w:b/>
          <w:sz w:val="26"/>
          <w:szCs w:val="26"/>
        </w:rPr>
        <w:t>IV. BÁO CÁO ĐÁNH GIÁ K</w:t>
      </w:r>
      <w:r w:rsidR="004A248B" w:rsidRPr="001718B3">
        <w:rPr>
          <w:rFonts w:cs="Times New Roman"/>
          <w:b/>
          <w:sz w:val="26"/>
          <w:szCs w:val="26"/>
        </w:rPr>
        <w:t>ẾT QUẢ</w:t>
      </w:r>
      <w:r w:rsidRPr="001718B3">
        <w:rPr>
          <w:rFonts w:cs="Times New Roman"/>
          <w:b/>
          <w:sz w:val="26"/>
          <w:szCs w:val="26"/>
        </w:rPr>
        <w:t xml:space="preserve"> </w:t>
      </w:r>
      <w:r w:rsidRPr="001718B3">
        <w:rPr>
          <w:rFonts w:cs="Times New Roman"/>
          <w:b/>
          <w:sz w:val="26"/>
          <w:szCs w:val="26"/>
          <w:lang w:val="vi-VN"/>
        </w:rPr>
        <w:t xml:space="preserve">THỰC HIỆN CHƯƠNG TRÌNH </w:t>
      </w:r>
    </w:p>
    <w:p w14:paraId="4DAB46C8" w14:textId="2D23B1FB" w:rsidR="002B3F70" w:rsidRPr="001718B3" w:rsidRDefault="008615FC" w:rsidP="00296450">
      <w:pPr>
        <w:tabs>
          <w:tab w:val="left" w:pos="464"/>
        </w:tabs>
        <w:spacing w:after="60" w:line="276" w:lineRule="auto"/>
        <w:ind w:firstLine="720"/>
        <w:jc w:val="both"/>
        <w:rPr>
          <w:rFonts w:cs="Times New Roman"/>
          <w:i/>
          <w:sz w:val="26"/>
          <w:szCs w:val="26"/>
        </w:rPr>
      </w:pPr>
      <w:r w:rsidRPr="001718B3">
        <w:rPr>
          <w:rFonts w:cs="Times New Roman"/>
          <w:b/>
          <w:sz w:val="26"/>
          <w:szCs w:val="26"/>
        </w:rPr>
        <w:t xml:space="preserve">1. </w:t>
      </w:r>
      <w:r w:rsidR="00AE12C6" w:rsidRPr="001718B3">
        <w:rPr>
          <w:rFonts w:cs="Times New Roman"/>
          <w:b/>
          <w:sz w:val="26"/>
          <w:szCs w:val="26"/>
        </w:rPr>
        <w:t xml:space="preserve">Ý kiến </w:t>
      </w:r>
      <w:r w:rsidR="002B3F70" w:rsidRPr="001718B3">
        <w:rPr>
          <w:rFonts w:cs="Times New Roman"/>
          <w:b/>
          <w:sz w:val="26"/>
          <w:szCs w:val="26"/>
        </w:rPr>
        <w:t>Bộ Nội vụ:</w:t>
      </w:r>
      <w:r w:rsidR="002B3F70" w:rsidRPr="001718B3">
        <w:rPr>
          <w:rFonts w:cs="Times New Roman"/>
          <w:i/>
          <w:sz w:val="26"/>
          <w:szCs w:val="26"/>
        </w:rPr>
        <w:t xml:space="preserve">  Về Báo cáo đánh giá kết quả 10 năm triển khai thực hiện Chương trình giáo dục mầm non: Đề nghị rà soát, bổ sung số liệu, phụ lục đánh giá thực trạng 10 năm triển khai thực hiện Chương trình giáo dục mầm non; đồng thời rà soát, bổ sung đánh giá rõ những kết quả đạt được, tồn tại, hạn chế, nguyên nhân của những tồn tại, hạn chế để làm cơ sở đề xuất các giải pháp, cơ chế, chính sách phù hợp. </w:t>
      </w:r>
    </w:p>
    <w:p w14:paraId="390B91D7" w14:textId="4B4B4EF6" w:rsidR="002B3F70" w:rsidRPr="001718B3" w:rsidRDefault="002B3F70" w:rsidP="00296450">
      <w:pPr>
        <w:tabs>
          <w:tab w:val="left" w:pos="464"/>
        </w:tabs>
        <w:spacing w:after="60" w:line="276" w:lineRule="auto"/>
        <w:ind w:firstLine="720"/>
        <w:jc w:val="both"/>
        <w:rPr>
          <w:rFonts w:cs="Times New Roman"/>
          <w:sz w:val="26"/>
          <w:szCs w:val="26"/>
        </w:rPr>
      </w:pPr>
      <w:r w:rsidRPr="001718B3">
        <w:rPr>
          <w:rFonts w:eastAsia="Times New Roman" w:cs="Times New Roman"/>
          <w:bCs/>
          <w:iCs/>
          <w:sz w:val="26"/>
          <w:szCs w:val="26"/>
        </w:rPr>
        <w:t xml:space="preserve">Bộ GDĐT </w:t>
      </w:r>
      <w:r w:rsidRPr="001718B3">
        <w:rPr>
          <w:rFonts w:cs="Times New Roman"/>
          <w:sz w:val="26"/>
          <w:szCs w:val="26"/>
        </w:rPr>
        <w:t xml:space="preserve">tiếp thu chỉnh sửa rà soát, bổ sung số liệu, phụ lục đánh giá thực trạng 10 năm triển khai thực hiện Chương trình giáo dục mầm non; đồng thời rà soát, bổ sung đánh giá rõ những kết quả đạt được, tồn tại, hạn chế, nguyên nhân của những tồn tại, hạn chế để làm cơ sở đề xuất các giải pháp, cơ chế, chính sách phù hợp. </w:t>
      </w:r>
    </w:p>
    <w:p w14:paraId="7BFFCDC8" w14:textId="0FB654EB" w:rsidR="008615FC" w:rsidRPr="001718B3" w:rsidRDefault="008615FC" w:rsidP="00296450">
      <w:pPr>
        <w:tabs>
          <w:tab w:val="left" w:pos="720"/>
          <w:tab w:val="left" w:pos="990"/>
        </w:tabs>
        <w:spacing w:after="60" w:line="276" w:lineRule="auto"/>
        <w:ind w:firstLine="720"/>
        <w:jc w:val="both"/>
        <w:rPr>
          <w:rFonts w:cs="Times New Roman"/>
          <w:sz w:val="26"/>
          <w:szCs w:val="26"/>
        </w:rPr>
      </w:pPr>
      <w:r w:rsidRPr="001718B3">
        <w:rPr>
          <w:rFonts w:cs="Times New Roman"/>
          <w:b/>
          <w:sz w:val="26"/>
          <w:szCs w:val="26"/>
        </w:rPr>
        <w:t xml:space="preserve">2. </w:t>
      </w:r>
      <w:r w:rsidR="00244A55" w:rsidRPr="001718B3">
        <w:rPr>
          <w:rFonts w:cs="Times New Roman"/>
          <w:b/>
          <w:sz w:val="26"/>
          <w:szCs w:val="26"/>
        </w:rPr>
        <w:t>Ý kiến Bộ Tài chính</w:t>
      </w:r>
      <w:r w:rsidRPr="001718B3">
        <w:rPr>
          <w:rFonts w:cs="Times New Roman"/>
          <w:b/>
          <w:i/>
          <w:sz w:val="26"/>
          <w:szCs w:val="26"/>
        </w:rPr>
        <w:t xml:space="preserve"> </w:t>
      </w:r>
      <w:r w:rsidRPr="001718B3">
        <w:rPr>
          <w:rFonts w:cs="Times New Roman"/>
          <w:sz w:val="26"/>
          <w:szCs w:val="26"/>
        </w:rPr>
        <w:t>về mục</w:t>
      </w:r>
      <w:r w:rsidR="00244A55" w:rsidRPr="001718B3">
        <w:rPr>
          <w:rFonts w:cs="Times New Roman"/>
          <w:b/>
          <w:i/>
          <w:sz w:val="26"/>
          <w:szCs w:val="26"/>
        </w:rPr>
        <w:t xml:space="preserve"> </w:t>
      </w:r>
      <w:r w:rsidRPr="001718B3">
        <w:rPr>
          <w:rFonts w:cs="Times New Roman"/>
          <w:sz w:val="26"/>
          <w:szCs w:val="26"/>
          <w:lang w:val="vi-VN"/>
        </w:rPr>
        <w:t>2.3. Một số hạn chế, khó khăn và nguyên nhân</w:t>
      </w:r>
      <w:r w:rsidRPr="001718B3">
        <w:rPr>
          <w:rFonts w:cs="Times New Roman"/>
          <w:sz w:val="26"/>
          <w:szCs w:val="26"/>
        </w:rPr>
        <w:t xml:space="preserve"> </w:t>
      </w:r>
    </w:p>
    <w:p w14:paraId="044E339B" w14:textId="39C4A6BE" w:rsidR="00244A55" w:rsidRPr="001718B3" w:rsidRDefault="008615FC" w:rsidP="00296450">
      <w:pPr>
        <w:spacing w:after="60" w:line="276" w:lineRule="auto"/>
        <w:ind w:firstLine="720"/>
        <w:jc w:val="both"/>
        <w:rPr>
          <w:rFonts w:cs="Times New Roman"/>
          <w:i/>
          <w:spacing w:val="-2"/>
          <w:sz w:val="26"/>
          <w:szCs w:val="26"/>
        </w:rPr>
      </w:pPr>
      <w:r w:rsidRPr="001718B3">
        <w:rPr>
          <w:rFonts w:cs="Times New Roman"/>
          <w:i/>
          <w:spacing w:val="-2"/>
          <w:sz w:val="26"/>
          <w:szCs w:val="26"/>
        </w:rPr>
        <w:t xml:space="preserve">- </w:t>
      </w:r>
      <w:r w:rsidR="00244A55" w:rsidRPr="001718B3">
        <w:rPr>
          <w:rFonts w:cs="Times New Roman"/>
          <w:i/>
          <w:spacing w:val="-2"/>
          <w:sz w:val="26"/>
          <w:szCs w:val="26"/>
        </w:rPr>
        <w:t xml:space="preserve">Đề nghị Bộ GD&amp;ĐT bỏ nhận định “Mặc dù đã có Nghị định số 60/2021/NĐ-CP  ngày 21/6/2021 của Chính phủ quy định cơ chế tự chủ tài chính của đơn vị sự nghiệp công lập… Đến nay, chưa có Thông tư hướng dẫn của Bộ Tài chính về Nghị định số 60 nên chưa thực hiện được” (trang 23) do Bộ Tài chính đã ban hành Thông tư số 56/2022/TT-BTC ngày 16/9/2022 hướng dẫn một số nội dung về cơ chế tự chủ tài chính của đơn vị sự nghiệp công lập; xử lý tài sản, tài chính khi tổ chức lại, giải thể đơn vị sự nghiệp công lập để hướng dẫn Nghị định số 60/2021/NĐ-CP. </w:t>
      </w:r>
    </w:p>
    <w:p w14:paraId="0489E3A6" w14:textId="3B44520B" w:rsidR="008615FC" w:rsidRPr="001718B3" w:rsidRDefault="008615FC" w:rsidP="00296450">
      <w:pPr>
        <w:tabs>
          <w:tab w:val="left" w:pos="720"/>
          <w:tab w:val="left" w:pos="990"/>
        </w:tabs>
        <w:spacing w:after="60" w:line="276" w:lineRule="auto"/>
        <w:ind w:firstLine="720"/>
        <w:jc w:val="both"/>
        <w:rPr>
          <w:rFonts w:cs="Times New Roman"/>
          <w:sz w:val="26"/>
          <w:szCs w:val="26"/>
          <w:shd w:val="clear" w:color="auto" w:fill="FFFFFF"/>
          <w:lang w:eastAsia="vi-VN"/>
        </w:rPr>
      </w:pPr>
      <w:r w:rsidRPr="001718B3">
        <w:rPr>
          <w:rFonts w:cs="Times New Roman"/>
          <w:spacing w:val="-2"/>
          <w:sz w:val="26"/>
          <w:szCs w:val="26"/>
        </w:rPr>
        <w:t>Bộ GDĐT t</w:t>
      </w:r>
      <w:r w:rsidRPr="001718B3">
        <w:rPr>
          <w:rFonts w:cs="Times New Roman"/>
          <w:sz w:val="26"/>
          <w:szCs w:val="26"/>
          <w:shd w:val="clear" w:color="auto" w:fill="FFFFFF"/>
          <w:lang w:eastAsia="vi-VN"/>
        </w:rPr>
        <w:t xml:space="preserve">iếp thu và đã điều chỉnh. </w:t>
      </w:r>
    </w:p>
    <w:p w14:paraId="4F6B2689" w14:textId="229D3869" w:rsidR="00244A55" w:rsidRPr="001718B3" w:rsidRDefault="008615FC" w:rsidP="00903E2C">
      <w:pPr>
        <w:widowControl w:val="0"/>
        <w:tabs>
          <w:tab w:val="left" w:pos="720"/>
          <w:tab w:val="left" w:pos="990"/>
        </w:tabs>
        <w:spacing w:after="60" w:line="276" w:lineRule="auto"/>
        <w:ind w:firstLine="720"/>
        <w:jc w:val="both"/>
        <w:rPr>
          <w:rFonts w:cs="Times New Roman"/>
          <w:i/>
          <w:spacing w:val="-2"/>
          <w:sz w:val="26"/>
          <w:szCs w:val="26"/>
        </w:rPr>
      </w:pPr>
      <w:r w:rsidRPr="001718B3">
        <w:rPr>
          <w:rFonts w:cs="Times New Roman"/>
          <w:i/>
          <w:sz w:val="26"/>
          <w:szCs w:val="26"/>
        </w:rPr>
        <w:t>-</w:t>
      </w:r>
      <w:r w:rsidR="00244A55" w:rsidRPr="001718B3">
        <w:rPr>
          <w:rFonts w:cs="Times New Roman"/>
          <w:b/>
          <w:i/>
          <w:sz w:val="26"/>
          <w:szCs w:val="26"/>
        </w:rPr>
        <w:t xml:space="preserve"> </w:t>
      </w:r>
      <w:r w:rsidR="00244A55" w:rsidRPr="001718B3">
        <w:rPr>
          <w:rFonts w:cs="Times New Roman"/>
          <w:i/>
          <w:sz w:val="26"/>
          <w:szCs w:val="26"/>
        </w:rPr>
        <w:t>Dự thảo Báo cáo đánh giá 10 năm triển khai thực hiện Chương trình GDMN tập trung vào các nội dung chuyên môn nhưng chưa có nội dung đánh giá về nguồn lực tài chính, nguồn lực xã hội hóa tương ứng. Đối với nguồn lực từ NSNN, dự thảo Báo cáo mới đánh giá tổng thể về NSNN chi cho giáo dục, đào tạo nói chung, chưa có đánh giá chi tiết về việc sử dụng nguồn NSNN gắn với các nhiệm vụ, chương trình cụ thể trong phát triển GDMN. Tại dự thảo Báo cáo đánh giá tác động cũng chưa có nội dung đánh giá tác động về nguồn lực thực hiện, trong đó có nguồn lực từ NSNN (bao gồm nguồn ngân sách Trung ương và nguồn ngân sách địa phương). Do đó, đề nghị Bộ GD&amp;ĐT chủ trì, phối hợp với các Bộ, cơ quan Trung ương và đặc biệt là các địa phương bổ sung đánh giá nguồn lực tài chính thực hiện Chương trình để đảm bảo việc đánh giá đầy đủ, toàn diện.</w:t>
      </w:r>
    </w:p>
    <w:p w14:paraId="5DB47402" w14:textId="4015549E" w:rsidR="00C537A2" w:rsidRPr="001718B3" w:rsidRDefault="006466B2" w:rsidP="00296450">
      <w:pPr>
        <w:tabs>
          <w:tab w:val="left" w:pos="720"/>
          <w:tab w:val="left" w:pos="990"/>
        </w:tabs>
        <w:spacing w:after="60" w:line="276" w:lineRule="auto"/>
        <w:ind w:firstLine="720"/>
        <w:jc w:val="both"/>
        <w:rPr>
          <w:rFonts w:cs="Times New Roman"/>
          <w:spacing w:val="-2"/>
          <w:sz w:val="26"/>
          <w:szCs w:val="26"/>
        </w:rPr>
      </w:pPr>
      <w:r w:rsidRPr="001718B3">
        <w:rPr>
          <w:rFonts w:cs="Times New Roman"/>
          <w:spacing w:val="-2"/>
          <w:sz w:val="26"/>
          <w:szCs w:val="26"/>
        </w:rPr>
        <w:t>Bộ GDĐT t</w:t>
      </w:r>
      <w:r w:rsidR="00C537A2" w:rsidRPr="001718B3">
        <w:rPr>
          <w:rFonts w:cs="Times New Roman"/>
          <w:sz w:val="26"/>
          <w:szCs w:val="26"/>
          <w:shd w:val="clear" w:color="auto" w:fill="FFFFFF"/>
          <w:lang w:eastAsia="vi-VN"/>
        </w:rPr>
        <w:t>iếp thu</w:t>
      </w:r>
      <w:r w:rsidRPr="001718B3">
        <w:rPr>
          <w:rFonts w:cs="Times New Roman"/>
          <w:sz w:val="26"/>
          <w:szCs w:val="26"/>
          <w:shd w:val="clear" w:color="auto" w:fill="FFFFFF"/>
          <w:lang w:eastAsia="vi-VN"/>
        </w:rPr>
        <w:t>,</w:t>
      </w:r>
      <w:r w:rsidR="00C537A2" w:rsidRPr="001718B3">
        <w:rPr>
          <w:rFonts w:cs="Times New Roman"/>
          <w:sz w:val="26"/>
          <w:szCs w:val="26"/>
          <w:shd w:val="clear" w:color="auto" w:fill="FFFFFF"/>
          <w:lang w:eastAsia="vi-VN"/>
        </w:rPr>
        <w:t xml:space="preserve"> </w:t>
      </w:r>
      <w:r w:rsidR="006711B9" w:rsidRPr="001718B3">
        <w:rPr>
          <w:rFonts w:cs="Times New Roman"/>
          <w:sz w:val="26"/>
          <w:szCs w:val="26"/>
          <w:lang w:val="vi-VN"/>
        </w:rPr>
        <w:t>tiếp tục nghiên cứu và điều chỉnh trong quá trình xây dựng Nghị quyết</w:t>
      </w:r>
      <w:r w:rsidRPr="001718B3">
        <w:rPr>
          <w:rFonts w:cs="Times New Roman"/>
          <w:sz w:val="26"/>
          <w:szCs w:val="26"/>
        </w:rPr>
        <w:t>.</w:t>
      </w:r>
    </w:p>
    <w:p w14:paraId="51A5A679" w14:textId="4D10DC9B" w:rsidR="00C537A2" w:rsidRPr="001718B3" w:rsidRDefault="00934884" w:rsidP="00296450">
      <w:pPr>
        <w:tabs>
          <w:tab w:val="left" w:pos="720"/>
        </w:tabs>
        <w:spacing w:after="60" w:line="276" w:lineRule="auto"/>
        <w:ind w:firstLine="720"/>
        <w:jc w:val="both"/>
        <w:rPr>
          <w:rFonts w:cs="Times New Roman"/>
          <w:i/>
          <w:sz w:val="26"/>
          <w:szCs w:val="26"/>
        </w:rPr>
      </w:pPr>
      <w:r w:rsidRPr="001718B3">
        <w:rPr>
          <w:rFonts w:cs="Times New Roman"/>
          <w:i/>
          <w:sz w:val="26"/>
          <w:szCs w:val="26"/>
        </w:rPr>
        <w:t>-</w:t>
      </w:r>
      <w:r w:rsidR="00C537A2" w:rsidRPr="001718B3">
        <w:rPr>
          <w:rFonts w:cs="Times New Roman"/>
          <w:i/>
          <w:sz w:val="26"/>
          <w:szCs w:val="26"/>
        </w:rPr>
        <w:t xml:space="preserve"> </w:t>
      </w:r>
      <w:r w:rsidRPr="001718B3">
        <w:rPr>
          <w:rFonts w:cs="Times New Roman"/>
          <w:i/>
          <w:sz w:val="26"/>
          <w:szCs w:val="26"/>
        </w:rPr>
        <w:t>T</w:t>
      </w:r>
      <w:r w:rsidR="00C537A2" w:rsidRPr="001718B3">
        <w:rPr>
          <w:rFonts w:cs="Times New Roman"/>
          <w:i/>
          <w:sz w:val="26"/>
          <w:szCs w:val="26"/>
        </w:rPr>
        <w:t>ại m</w:t>
      </w:r>
      <w:r w:rsidR="00C537A2" w:rsidRPr="001718B3">
        <w:rPr>
          <w:rFonts w:cs="Times New Roman"/>
          <w:i/>
          <w:spacing w:val="-2"/>
          <w:sz w:val="26"/>
          <w:szCs w:val="26"/>
        </w:rPr>
        <w:t xml:space="preserve">ục </w:t>
      </w:r>
      <w:r w:rsidR="00C537A2" w:rsidRPr="001718B3">
        <w:rPr>
          <w:rFonts w:cs="Times New Roman"/>
          <w:i/>
          <w:sz w:val="26"/>
          <w:szCs w:val="26"/>
        </w:rPr>
        <w:t>2.3.2.3. Đ</w:t>
      </w:r>
      <w:r w:rsidR="00C537A2" w:rsidRPr="001718B3">
        <w:rPr>
          <w:rFonts w:cs="Times New Roman"/>
          <w:i/>
          <w:spacing w:val="-4"/>
          <w:sz w:val="26"/>
          <w:szCs w:val="26"/>
        </w:rPr>
        <w:t>ề nghị Bộ GD&amp;ĐT rà soát để có</w:t>
      </w:r>
      <w:r w:rsidR="00C537A2" w:rsidRPr="001718B3">
        <w:rPr>
          <w:rFonts w:cs="Times New Roman"/>
          <w:i/>
          <w:sz w:val="26"/>
          <w:szCs w:val="26"/>
        </w:rPr>
        <w:t xml:space="preserve"> nhận định đầy đủ, khách quan về tỷ lệ chi NSNN cho GD&amp;ĐT gắn với bối cảnh và quy mô của nền kinh tế, trên cơ sở đó hoàn thiện dự thảo Báo cáo đánh giá 10 năm triển khai thực hiện Chương trình GDMN: “Quy định của Chính phủ về định mức chi ngân sách, tỷ trọng tối thiểu chi ngân sách cho hoạt động giáo dục (20%) có xu hướng giảm dần. Nguồn lực tài chính </w:t>
      </w:r>
      <w:r w:rsidR="00C537A2" w:rsidRPr="001718B3">
        <w:rPr>
          <w:rFonts w:cs="Times New Roman"/>
          <w:i/>
          <w:sz w:val="26"/>
          <w:szCs w:val="26"/>
        </w:rPr>
        <w:lastRenderedPageBreak/>
        <w:t>nhà nước những năm gần đây gặp nhiều khó khăn; nhiều chương trình, đề án không đảm bảo kinh phí để triển khai, vì vậy, không hoàn thành mục tiêu theo kế hoạch”.</w:t>
      </w:r>
    </w:p>
    <w:p w14:paraId="5AF0473F" w14:textId="77777777" w:rsidR="00C537A2" w:rsidRPr="001718B3" w:rsidRDefault="00C537A2" w:rsidP="00296450">
      <w:pPr>
        <w:widowControl w:val="0"/>
        <w:spacing w:after="60" w:line="276" w:lineRule="auto"/>
        <w:ind w:firstLine="720"/>
        <w:jc w:val="both"/>
        <w:rPr>
          <w:rFonts w:cs="Times New Roman"/>
          <w:i/>
          <w:sz w:val="26"/>
          <w:szCs w:val="26"/>
        </w:rPr>
      </w:pPr>
      <w:r w:rsidRPr="001718B3">
        <w:rPr>
          <w:rFonts w:cs="Times New Roman"/>
          <w:i/>
          <w:sz w:val="26"/>
          <w:szCs w:val="26"/>
        </w:rPr>
        <w:t xml:space="preserve">Theo quy định tại Nghị quyết số 29-NQ/TW: Nhà nước giữ vai trò chủ đạo trong đầu tư phát triển GD&amp;ĐT, </w:t>
      </w:r>
      <w:r w:rsidRPr="001718B3">
        <w:rPr>
          <w:rFonts w:cs="Times New Roman"/>
          <w:b/>
          <w:i/>
          <w:sz w:val="26"/>
          <w:szCs w:val="26"/>
        </w:rPr>
        <w:t>tối thiểu ở mức 20% tổng chi ngân sách</w:t>
      </w:r>
      <w:r w:rsidRPr="001718B3">
        <w:rPr>
          <w:rStyle w:val="FootnoteReference"/>
          <w:rFonts w:cs="Times New Roman"/>
          <w:b/>
          <w:i/>
          <w:sz w:val="26"/>
          <w:szCs w:val="26"/>
        </w:rPr>
        <w:footnoteReference w:id="4"/>
      </w:r>
      <w:r w:rsidRPr="001718B3">
        <w:rPr>
          <w:rFonts w:cs="Times New Roman"/>
          <w:i/>
          <w:sz w:val="26"/>
          <w:szCs w:val="26"/>
        </w:rPr>
        <w:t>;</w:t>
      </w:r>
    </w:p>
    <w:p w14:paraId="4EEA2D2D" w14:textId="77777777" w:rsidR="00C537A2" w:rsidRPr="001718B3" w:rsidRDefault="00C537A2" w:rsidP="00296450">
      <w:pPr>
        <w:spacing w:after="60" w:line="276" w:lineRule="auto"/>
        <w:ind w:firstLine="720"/>
        <w:jc w:val="both"/>
        <w:rPr>
          <w:rFonts w:cs="Times New Roman"/>
          <w:i/>
          <w:sz w:val="26"/>
          <w:szCs w:val="26"/>
        </w:rPr>
      </w:pPr>
      <w:r w:rsidRPr="001718B3">
        <w:rPr>
          <w:rFonts w:cs="Times New Roman"/>
          <w:i/>
          <w:sz w:val="26"/>
          <w:szCs w:val="26"/>
        </w:rPr>
        <w:t xml:space="preserve">Khoản 1 Điều 96 Luật Giáo dục 2019 quy định: Nhà nước ưu tiên hàng đầu cho việc bố trí ngân sách giáo dục, bảo đảm ngân sách nhà nước (NSNN) chi cho GD&amp;ĐT tối thiểu là </w:t>
      </w:r>
      <w:r w:rsidRPr="001718B3">
        <w:rPr>
          <w:rFonts w:cs="Times New Roman"/>
          <w:b/>
          <w:i/>
          <w:sz w:val="26"/>
          <w:szCs w:val="26"/>
        </w:rPr>
        <w:t>20%</w:t>
      </w:r>
      <w:r w:rsidRPr="001718B3">
        <w:rPr>
          <w:rFonts w:cs="Times New Roman"/>
          <w:i/>
          <w:sz w:val="26"/>
          <w:szCs w:val="26"/>
        </w:rPr>
        <w:t xml:space="preserve"> tổng chi NSNN.</w:t>
      </w:r>
    </w:p>
    <w:p w14:paraId="4425D509" w14:textId="77777777" w:rsidR="008179AB" w:rsidRPr="001718B3" w:rsidRDefault="00C537A2" w:rsidP="008179AB">
      <w:pPr>
        <w:widowControl w:val="0"/>
        <w:tabs>
          <w:tab w:val="left" w:pos="720"/>
          <w:tab w:val="left" w:pos="990"/>
        </w:tabs>
        <w:spacing w:after="60" w:line="276" w:lineRule="auto"/>
        <w:ind w:firstLine="720"/>
        <w:jc w:val="both"/>
        <w:rPr>
          <w:rFonts w:cs="Times New Roman"/>
          <w:i/>
          <w:spacing w:val="-4"/>
          <w:sz w:val="26"/>
          <w:szCs w:val="26"/>
          <w:lang w:val="nl-NL"/>
        </w:rPr>
      </w:pPr>
      <w:r w:rsidRPr="001718B3">
        <w:rPr>
          <w:rFonts w:cs="Times New Roman"/>
          <w:i/>
          <w:spacing w:val="-4"/>
          <w:sz w:val="26"/>
          <w:szCs w:val="26"/>
          <w:lang w:val="nl-NL"/>
        </w:rPr>
        <w:t xml:space="preserve">Tại điểm 2 mục I phần thứ hai Báo cáo kèm theo công văn số 1405-CV/BCSĐ </w:t>
      </w:r>
      <w:r w:rsidRPr="001718B3">
        <w:rPr>
          <w:rFonts w:cs="Times New Roman"/>
          <w:i/>
          <w:spacing w:val="-4"/>
          <w:sz w:val="26"/>
          <w:szCs w:val="26"/>
        </w:rPr>
        <w:t xml:space="preserve">ngày 17/8/2023 của </w:t>
      </w:r>
      <w:r w:rsidRPr="001718B3">
        <w:rPr>
          <w:rFonts w:cs="Times New Roman"/>
          <w:i/>
          <w:iCs/>
          <w:spacing w:val="-4"/>
          <w:sz w:val="26"/>
          <w:szCs w:val="26"/>
        </w:rPr>
        <w:t>Ban Cán sự Đ</w:t>
      </w:r>
      <w:r w:rsidRPr="001718B3">
        <w:rPr>
          <w:rFonts w:cs="Times New Roman"/>
          <w:i/>
          <w:spacing w:val="-4"/>
          <w:sz w:val="26"/>
          <w:szCs w:val="26"/>
        </w:rPr>
        <w:t xml:space="preserve">ảng Bộ Tài chính gửi </w:t>
      </w:r>
      <w:r w:rsidRPr="001718B3">
        <w:rPr>
          <w:rFonts w:cs="Times New Roman"/>
          <w:i/>
          <w:iCs/>
          <w:spacing w:val="-4"/>
          <w:sz w:val="26"/>
          <w:szCs w:val="26"/>
        </w:rPr>
        <w:t>Ban cán sự</w:t>
      </w:r>
      <w:r w:rsidRPr="001718B3">
        <w:rPr>
          <w:rFonts w:cs="Times New Roman"/>
          <w:b/>
          <w:i/>
          <w:iCs/>
          <w:spacing w:val="-4"/>
          <w:sz w:val="26"/>
          <w:szCs w:val="26"/>
        </w:rPr>
        <w:t xml:space="preserve"> </w:t>
      </w:r>
      <w:r w:rsidRPr="001718B3">
        <w:rPr>
          <w:rFonts w:cs="Times New Roman"/>
          <w:i/>
          <w:spacing w:val="-4"/>
          <w:sz w:val="26"/>
          <w:szCs w:val="26"/>
        </w:rPr>
        <w:t xml:space="preserve">đảng Bộ GD&amp;ĐT báo cáo về việc tổng kết 10 năm thực hiện Nghị quyết số 29-NQ/TW (được trích dẫn lại tại công văn số </w:t>
      </w:r>
      <w:r w:rsidRPr="001718B3">
        <w:rPr>
          <w:rFonts w:cs="Times New Roman"/>
          <w:i/>
          <w:spacing w:val="-4"/>
          <w:sz w:val="26"/>
          <w:szCs w:val="26"/>
          <w:lang w:val="nl-NL"/>
        </w:rPr>
        <w:t>1805-CV/BCSĐ ngày 05/01/2024 của Ban Cán sự Đảng Bộ Tài chính gửi Bộ GD&amp;ĐT tham gia ý kiến Đề án tổng kết 10 năm thực hiện Nghị quyết số 29-NQ/TW)</w:t>
      </w:r>
      <w:r w:rsidRPr="001718B3">
        <w:rPr>
          <w:rFonts w:cs="Times New Roman"/>
          <w:i/>
          <w:spacing w:val="-4"/>
          <w:sz w:val="26"/>
          <w:szCs w:val="26"/>
        </w:rPr>
        <w:t xml:space="preserve"> </w:t>
      </w:r>
      <w:r w:rsidRPr="001718B3">
        <w:rPr>
          <w:rFonts w:cs="Times New Roman"/>
          <w:i/>
          <w:spacing w:val="-4"/>
          <w:sz w:val="26"/>
          <w:szCs w:val="26"/>
          <w:lang w:val="nl-NL"/>
        </w:rPr>
        <w:t xml:space="preserve">đã nêu: NSNN chi cho lĩnh vực GD&amp;ĐT giai đoạn 2018-2020 đã cơ bản đảm bảo mức 20% tổng chi NSNN. </w:t>
      </w:r>
      <w:r w:rsidRPr="001718B3">
        <w:rPr>
          <w:rFonts w:cs="Times New Roman"/>
          <w:i/>
          <w:spacing w:val="-4"/>
          <w:sz w:val="26"/>
          <w:szCs w:val="26"/>
        </w:rPr>
        <w:t xml:space="preserve">Đối với giai đoạn 2021-2022, </w:t>
      </w:r>
      <w:r w:rsidRPr="001718B3">
        <w:rPr>
          <w:rFonts w:cs="Times New Roman"/>
          <w:i/>
          <w:spacing w:val="-4"/>
          <w:sz w:val="26"/>
          <w:szCs w:val="26"/>
          <w:lang w:val="nl-NL"/>
        </w:rPr>
        <w:t>do ảnh hưởng của đại dịch Covid-19, việc thực hiện giãn cách xã hội đã tác động đến hoạt động thường xuyên của ngành giáo dục, cùng với việc chuyển hình thức dạy và học từ trực tiếp sang trực tuyến, dẫn đến tổng chi NSNN cho ngành giáo dục bị ảnh hưởng nhưng vẫn tăng về số tuyệt đối (Năm 2022 tổng chi NSNN cho ngành giáo dục là 345.748 tỷ đồng, tăng 39.950 tỷ đồng so với tổng chi NSNN cho ngành giáo dục năm 2021 là 305.798 tỷ đồng)</w:t>
      </w:r>
      <w:r w:rsidRPr="001718B3">
        <w:rPr>
          <w:rStyle w:val="FootnoteReference"/>
          <w:rFonts w:cs="Times New Roman"/>
          <w:i/>
          <w:spacing w:val="-4"/>
          <w:sz w:val="26"/>
          <w:szCs w:val="26"/>
          <w:lang w:val="nl-NL"/>
        </w:rPr>
        <w:footnoteReference w:id="5"/>
      </w:r>
      <w:r w:rsidRPr="001718B3">
        <w:rPr>
          <w:rFonts w:cs="Times New Roman"/>
          <w:i/>
          <w:spacing w:val="-4"/>
          <w:sz w:val="26"/>
          <w:szCs w:val="26"/>
          <w:lang w:val="nl-NL"/>
        </w:rPr>
        <w:t>. Dự kiến chi NSNN cho lĩnh vực GD&amp;ĐT sẽ tiếp tục tăng, trong đó</w:t>
      </w:r>
      <w:r w:rsidRPr="001718B3">
        <w:rPr>
          <w:rFonts w:cs="Times New Roman"/>
          <w:i/>
          <w:spacing w:val="-4"/>
          <w:sz w:val="26"/>
          <w:szCs w:val="26"/>
        </w:rPr>
        <w:t xml:space="preserve"> cơ cấu chi theo hướng giảm dần chi thường xuyên, tăng chi không thường xuyên để thực hiện các chương trình, dự án,... được cấp có thẩm quyền giao</w:t>
      </w:r>
      <w:r w:rsidRPr="001718B3">
        <w:rPr>
          <w:rFonts w:cs="Times New Roman"/>
          <w:i/>
          <w:spacing w:val="-4"/>
          <w:sz w:val="26"/>
          <w:szCs w:val="26"/>
          <w:lang w:val="nl-NL"/>
        </w:rPr>
        <w:t xml:space="preserve">. </w:t>
      </w:r>
    </w:p>
    <w:p w14:paraId="2F8C614D" w14:textId="384EDA9F" w:rsidR="00C537A2" w:rsidRPr="001718B3" w:rsidRDefault="006466B2" w:rsidP="008179AB">
      <w:pPr>
        <w:widowControl w:val="0"/>
        <w:tabs>
          <w:tab w:val="left" w:pos="720"/>
          <w:tab w:val="left" w:pos="990"/>
        </w:tabs>
        <w:spacing w:after="60" w:line="276" w:lineRule="auto"/>
        <w:ind w:firstLine="720"/>
        <w:jc w:val="both"/>
        <w:rPr>
          <w:rFonts w:cs="Times New Roman"/>
          <w:spacing w:val="-2"/>
          <w:sz w:val="26"/>
          <w:szCs w:val="26"/>
        </w:rPr>
      </w:pPr>
      <w:r w:rsidRPr="001718B3">
        <w:rPr>
          <w:rFonts w:cs="Times New Roman"/>
          <w:spacing w:val="-2"/>
          <w:sz w:val="26"/>
          <w:szCs w:val="26"/>
        </w:rPr>
        <w:t>Bộ GDĐT t</w:t>
      </w:r>
      <w:r w:rsidR="00C537A2" w:rsidRPr="001718B3">
        <w:rPr>
          <w:rFonts w:cs="Times New Roman"/>
          <w:sz w:val="26"/>
          <w:szCs w:val="26"/>
        </w:rPr>
        <w:t>iếp</w:t>
      </w:r>
      <w:r w:rsidR="00C537A2" w:rsidRPr="001718B3">
        <w:rPr>
          <w:rFonts w:cs="Times New Roman"/>
          <w:sz w:val="26"/>
          <w:szCs w:val="26"/>
          <w:lang w:val="vi-VN"/>
        </w:rPr>
        <w:t xml:space="preserve"> thu, tiếp tục nghiên cứu và điều</w:t>
      </w:r>
      <w:bookmarkStart w:id="7" w:name="_GoBack"/>
      <w:bookmarkEnd w:id="7"/>
      <w:r w:rsidR="00C537A2" w:rsidRPr="001718B3">
        <w:rPr>
          <w:rFonts w:cs="Times New Roman"/>
          <w:sz w:val="26"/>
          <w:szCs w:val="26"/>
          <w:lang w:val="vi-VN"/>
        </w:rPr>
        <w:t xml:space="preserve"> chỉnh trong quá trình xây dựng Nghị quyết</w:t>
      </w:r>
      <w:r w:rsidRPr="001718B3">
        <w:rPr>
          <w:rFonts w:cs="Times New Roman"/>
          <w:sz w:val="26"/>
          <w:szCs w:val="26"/>
        </w:rPr>
        <w:t>.</w:t>
      </w:r>
    </w:p>
    <w:p w14:paraId="68636F79" w14:textId="24BBAFFE" w:rsidR="00C01D30" w:rsidRPr="001718B3" w:rsidRDefault="001E4B64" w:rsidP="00296450">
      <w:pPr>
        <w:tabs>
          <w:tab w:val="left" w:pos="720"/>
          <w:tab w:val="left" w:pos="990"/>
        </w:tabs>
        <w:spacing w:after="60" w:line="276" w:lineRule="auto"/>
        <w:ind w:firstLine="720"/>
        <w:jc w:val="both"/>
        <w:rPr>
          <w:rFonts w:cs="Times New Roman"/>
          <w:b/>
          <w:spacing w:val="-2"/>
          <w:sz w:val="26"/>
          <w:szCs w:val="26"/>
        </w:rPr>
      </w:pPr>
      <w:r w:rsidRPr="001718B3">
        <w:rPr>
          <w:rFonts w:cs="Times New Roman"/>
          <w:b/>
          <w:spacing w:val="-2"/>
          <w:sz w:val="26"/>
          <w:szCs w:val="26"/>
        </w:rPr>
        <w:t xml:space="preserve">Bộ </w:t>
      </w:r>
      <w:r w:rsidR="00C01D30" w:rsidRPr="001718B3">
        <w:rPr>
          <w:b/>
          <w:bCs/>
          <w:sz w:val="26"/>
          <w:szCs w:val="26"/>
        </w:rPr>
        <w:t xml:space="preserve">Giáo dục và Đào tạo </w:t>
      </w:r>
      <w:r w:rsidR="00D17161" w:rsidRPr="001718B3">
        <w:rPr>
          <w:rFonts w:cs="Times New Roman"/>
          <w:b/>
          <w:spacing w:val="-2"/>
          <w:sz w:val="26"/>
          <w:szCs w:val="26"/>
        </w:rPr>
        <w:t>gửi Hồ sơ Dự thảo Nghị quyết và các văn bản đã chỉnh sửa, tiếp thu kèm theo</w:t>
      </w:r>
      <w:r w:rsidR="00630D3C" w:rsidRPr="001718B3">
        <w:rPr>
          <w:rFonts w:cs="Times New Roman"/>
          <w:b/>
          <w:spacing w:val="-2"/>
          <w:sz w:val="26"/>
          <w:szCs w:val="26"/>
        </w:rPr>
        <w:t>.</w:t>
      </w:r>
    </w:p>
    <w:p w14:paraId="64700060" w14:textId="70E1046D" w:rsidR="000F484F" w:rsidRPr="001718B3" w:rsidRDefault="00C01D30" w:rsidP="00A23A0C">
      <w:pPr>
        <w:tabs>
          <w:tab w:val="left" w:pos="720"/>
          <w:tab w:val="left" w:pos="990"/>
        </w:tabs>
        <w:spacing w:after="60" w:line="276" w:lineRule="auto"/>
        <w:ind w:firstLine="720"/>
        <w:jc w:val="both"/>
        <w:rPr>
          <w:b/>
        </w:rPr>
      </w:pPr>
      <w:r w:rsidRPr="001718B3">
        <w:rPr>
          <w:rFonts w:cs="Times New Roman"/>
          <w:b/>
          <w:spacing w:val="-2"/>
          <w:sz w:val="26"/>
          <w:szCs w:val="26"/>
        </w:rPr>
        <w:t>T</w:t>
      </w:r>
      <w:r w:rsidR="001E4B64" w:rsidRPr="001718B3">
        <w:rPr>
          <w:rFonts w:cs="Times New Roman"/>
          <w:b/>
          <w:spacing w:val="-2"/>
          <w:sz w:val="26"/>
          <w:szCs w:val="26"/>
        </w:rPr>
        <w:t>rân trọng báo cáo./.</w:t>
      </w:r>
    </w:p>
    <w:sectPr w:rsidR="000F484F" w:rsidRPr="001718B3" w:rsidSect="00630D3C">
      <w:footerReference w:type="default" r:id="rId7"/>
      <w:pgSz w:w="11907" w:h="16840" w:code="9"/>
      <w:pgMar w:top="1134" w:right="1134" w:bottom="1134" w:left="1701" w:header="283" w:footer="283"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3E92D3" w14:textId="77777777" w:rsidR="00D131A7" w:rsidRDefault="00D131A7" w:rsidP="001E4B64">
      <w:pPr>
        <w:spacing w:after="0" w:line="240" w:lineRule="auto"/>
      </w:pPr>
      <w:r>
        <w:separator/>
      </w:r>
    </w:p>
  </w:endnote>
  <w:endnote w:type="continuationSeparator" w:id="0">
    <w:p w14:paraId="5E72A1EF" w14:textId="77777777" w:rsidR="00D131A7" w:rsidRDefault="00D131A7" w:rsidP="001E4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795612"/>
      <w:docPartObj>
        <w:docPartGallery w:val="Page Numbers (Bottom of Page)"/>
        <w:docPartUnique/>
      </w:docPartObj>
    </w:sdtPr>
    <w:sdtEndPr>
      <w:rPr>
        <w:noProof/>
        <w:sz w:val="24"/>
        <w:szCs w:val="26"/>
      </w:rPr>
    </w:sdtEndPr>
    <w:sdtContent>
      <w:p w14:paraId="40634015" w14:textId="62ADFF02" w:rsidR="00630D3C" w:rsidRPr="00630D3C" w:rsidRDefault="00630D3C">
        <w:pPr>
          <w:pStyle w:val="Footer"/>
          <w:jc w:val="center"/>
          <w:rPr>
            <w:sz w:val="24"/>
            <w:szCs w:val="26"/>
          </w:rPr>
        </w:pPr>
        <w:r w:rsidRPr="00630D3C">
          <w:rPr>
            <w:sz w:val="24"/>
            <w:szCs w:val="26"/>
          </w:rPr>
          <w:fldChar w:fldCharType="begin"/>
        </w:r>
        <w:r w:rsidRPr="00630D3C">
          <w:rPr>
            <w:sz w:val="24"/>
            <w:szCs w:val="26"/>
          </w:rPr>
          <w:instrText xml:space="preserve"> PAGE   \* MERGEFORMAT </w:instrText>
        </w:r>
        <w:r w:rsidRPr="00630D3C">
          <w:rPr>
            <w:sz w:val="24"/>
            <w:szCs w:val="26"/>
          </w:rPr>
          <w:fldChar w:fldCharType="separate"/>
        </w:r>
        <w:r w:rsidRPr="00630D3C">
          <w:rPr>
            <w:noProof/>
            <w:sz w:val="24"/>
            <w:szCs w:val="26"/>
          </w:rPr>
          <w:t>2</w:t>
        </w:r>
        <w:r w:rsidRPr="00630D3C">
          <w:rPr>
            <w:noProof/>
            <w:sz w:val="24"/>
            <w:szCs w:val="26"/>
          </w:rPr>
          <w:fldChar w:fldCharType="end"/>
        </w:r>
      </w:p>
    </w:sdtContent>
  </w:sdt>
  <w:p w14:paraId="0A5D7607" w14:textId="77777777" w:rsidR="00630D3C" w:rsidRDefault="00630D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2F62CF" w14:textId="77777777" w:rsidR="00D131A7" w:rsidRDefault="00D131A7" w:rsidP="001E4B64">
      <w:pPr>
        <w:spacing w:after="0" w:line="240" w:lineRule="auto"/>
      </w:pPr>
      <w:r>
        <w:separator/>
      </w:r>
    </w:p>
  </w:footnote>
  <w:footnote w:type="continuationSeparator" w:id="0">
    <w:p w14:paraId="10E37D24" w14:textId="77777777" w:rsidR="00D131A7" w:rsidRDefault="00D131A7" w:rsidP="001E4B64">
      <w:pPr>
        <w:spacing w:after="0" w:line="240" w:lineRule="auto"/>
      </w:pPr>
      <w:r>
        <w:continuationSeparator/>
      </w:r>
    </w:p>
  </w:footnote>
  <w:footnote w:id="1">
    <w:p w14:paraId="2331FDB2" w14:textId="77777777" w:rsidR="001E4B64" w:rsidRPr="00734E9D" w:rsidRDefault="001E4B64" w:rsidP="001E4B64">
      <w:pPr>
        <w:pStyle w:val="FootnoteText"/>
        <w:rPr>
          <w:lang w:val="vi-VN"/>
        </w:rPr>
      </w:pPr>
      <w:r w:rsidRPr="00EB7938">
        <w:rPr>
          <w:rStyle w:val="FootnoteReference"/>
        </w:rPr>
        <w:footnoteRef/>
      </w:r>
      <w:r w:rsidRPr="00734E9D">
        <w:t xml:space="preserve"> Khoản </w:t>
      </w:r>
      <w:r w:rsidRPr="00734E9D">
        <w:rPr>
          <w:lang w:val="vi-VN"/>
        </w:rPr>
        <w:t>1</w:t>
      </w:r>
      <w:r w:rsidRPr="00734E9D">
        <w:t xml:space="preserve"> Điều 25 Luật Giáo dục năm 2019 quy định</w:t>
      </w:r>
      <w:r w:rsidRPr="00734E9D">
        <w:rPr>
          <w:lang w:val="vi-VN"/>
        </w:rPr>
        <w:t xml:space="preserve"> “</w:t>
      </w:r>
      <w:r w:rsidRPr="00734E9D">
        <w:rPr>
          <w:i/>
          <w:iCs/>
        </w:rPr>
        <w:t>Chương trình giáo dục mầm non phải bảo đảm các yêu cầu sau đây:</w:t>
      </w:r>
      <w:r w:rsidRPr="00734E9D">
        <w:rPr>
          <w:i/>
          <w:iCs/>
          <w:lang w:val="vi-VN"/>
        </w:rPr>
        <w:t xml:space="preserve"> </w:t>
      </w:r>
      <w:r w:rsidRPr="00734E9D">
        <w:rPr>
          <w:i/>
          <w:iCs/>
        </w:rPr>
        <w:t>a) Thể hiện mục tiêu giáo dục mầm non;</w:t>
      </w:r>
      <w:bookmarkStart w:id="1" w:name="diem_b_1_25"/>
      <w:r w:rsidRPr="00734E9D">
        <w:rPr>
          <w:i/>
          <w:iCs/>
          <w:lang w:val="vi-VN"/>
        </w:rPr>
        <w:t xml:space="preserve"> </w:t>
      </w:r>
      <w:r w:rsidRPr="00734E9D">
        <w:rPr>
          <w:i/>
          <w:iCs/>
        </w:rPr>
        <w:t>b) Quy định yêu cầu cần đạt ở mỗi độ tuổi, các hoạt động giáo dục, phương pháp, hình thức tổ chức hoạt động giáo dục, môi trường giáo dục, đánh giá sự phát triển của trẻ em;</w:t>
      </w:r>
      <w:bookmarkEnd w:id="1"/>
      <w:r w:rsidRPr="00734E9D">
        <w:rPr>
          <w:i/>
          <w:iCs/>
          <w:lang w:val="vi-VN"/>
        </w:rPr>
        <w:t xml:space="preserve"> </w:t>
      </w:r>
      <w:r w:rsidRPr="00734E9D">
        <w:rPr>
          <w:i/>
          <w:iCs/>
        </w:rPr>
        <w:t>c) Thống nhất trong cả nước và được tổ chức thực hiện linh hoạt, phù hợp với điều kiện cụ thể của địa phương và cơ sở giáo dục mầm non.</w:t>
      </w:r>
      <w:r w:rsidRPr="00734E9D">
        <w:rPr>
          <w:lang w:val="vi-VN"/>
        </w:rPr>
        <w:t>”</w:t>
      </w:r>
    </w:p>
  </w:footnote>
  <w:footnote w:id="2">
    <w:p w14:paraId="534E5AF1" w14:textId="26E27477" w:rsidR="00BE28FC" w:rsidRPr="00734E9D" w:rsidRDefault="00BE28FC" w:rsidP="00BE28FC">
      <w:pPr>
        <w:pStyle w:val="FootnoteText"/>
      </w:pPr>
      <w:r w:rsidRPr="00734E9D">
        <w:rPr>
          <w:rStyle w:val="FootnoteReference"/>
        </w:rPr>
        <w:footnoteRef/>
      </w:r>
      <w:r w:rsidRPr="00734E9D">
        <w:t xml:space="preserve"> Nội dung đánh giá tác động này </w:t>
      </w:r>
      <w:r w:rsidRPr="00734E9D">
        <w:rPr>
          <w:szCs w:val="26"/>
        </w:rPr>
        <w:t>phù hợp vớ</w:t>
      </w:r>
      <w:r w:rsidR="00786FAE">
        <w:rPr>
          <w:szCs w:val="26"/>
        </w:rPr>
        <w:t xml:space="preserve">i </w:t>
      </w:r>
      <w:r w:rsidRPr="00734E9D">
        <w:rPr>
          <w:szCs w:val="26"/>
        </w:rPr>
        <w:t>quy định tại khoản 5 Điều 6 Nghị định 34/2016/NĐ-CP quy định chi tiết và biện pháp thi hành Luật Ban hành văn bản quy phạm pháp luật</w:t>
      </w:r>
    </w:p>
  </w:footnote>
  <w:footnote w:id="3">
    <w:p w14:paraId="61B962CB" w14:textId="5B052ECB" w:rsidR="00EE7A66" w:rsidRPr="00734E9D" w:rsidRDefault="00EE7A66" w:rsidP="00EE7A66">
      <w:pPr>
        <w:pStyle w:val="FootnoteText"/>
      </w:pPr>
      <w:r w:rsidRPr="00734E9D">
        <w:rPr>
          <w:rStyle w:val="FootnoteReference"/>
        </w:rPr>
        <w:footnoteRef/>
      </w:r>
      <w:r w:rsidRPr="00734E9D">
        <w:t xml:space="preserve"> Mục 4.3.2.1 phần II dự thảo Báo cáo đánh giá tác động xác định: </w:t>
      </w:r>
      <w:r w:rsidRPr="00734E9D">
        <w:rPr>
          <w:i/>
        </w:rPr>
        <w:t xml:space="preserve">Chương trình </w:t>
      </w:r>
      <w:r w:rsidR="00A23A0C">
        <w:rPr>
          <w:i/>
        </w:rPr>
        <w:t>GDMN</w:t>
      </w:r>
      <w:r w:rsidRPr="00734E9D">
        <w:rPr>
          <w:i/>
        </w:rPr>
        <w:t xml:space="preserve"> được xây dựng theo tiếp cận năng lực, định hướng tình cảm, xã hội của trẻ em; đảm bảo tính liên thông tốt hơn với giáo dục phổ thông</w:t>
      </w:r>
      <w:r w:rsidRPr="00734E9D">
        <w:t>…</w:t>
      </w:r>
    </w:p>
  </w:footnote>
  <w:footnote w:id="4">
    <w:p w14:paraId="498765B1" w14:textId="77777777" w:rsidR="00C537A2" w:rsidRPr="00734E9D" w:rsidRDefault="00C537A2" w:rsidP="00C537A2">
      <w:pPr>
        <w:pStyle w:val="FootnoteText"/>
      </w:pPr>
      <w:r w:rsidRPr="00734E9D">
        <w:rPr>
          <w:rStyle w:val="FootnoteReference"/>
        </w:rPr>
        <w:footnoteRef/>
      </w:r>
      <w:r w:rsidRPr="00734E9D">
        <w:t xml:space="preserve"> Khoản 7 Mục III Phần B Nghị quyết số 29-NQ/TW; </w:t>
      </w:r>
    </w:p>
  </w:footnote>
  <w:footnote w:id="5">
    <w:p w14:paraId="6A5507B2" w14:textId="77777777" w:rsidR="00C537A2" w:rsidRDefault="00C537A2" w:rsidP="00C537A2">
      <w:pPr>
        <w:pStyle w:val="FootnoteText"/>
      </w:pPr>
      <w:r w:rsidRPr="00734E9D">
        <w:rPr>
          <w:rStyle w:val="FootnoteReference"/>
        </w:rPr>
        <w:footnoteRef/>
      </w:r>
      <w:r w:rsidRPr="00734E9D">
        <w:t xml:space="preserve"> </w:t>
      </w:r>
      <w:r w:rsidRPr="00734E9D">
        <w:rPr>
          <w:lang w:val="nl-NL"/>
        </w:rPr>
        <w:t>Tổng chi NSNN cho GD&amp;ĐT 2021,2022: Bao gồm dự toán chi TX theo Nghị quyết của Quốc hội (</w:t>
      </w:r>
      <w:r w:rsidRPr="00734E9D">
        <w:t xml:space="preserve">Nghị quyết số 128/2020/QH14 ngày 12/11/2020 của Quốc hội về dự toán NSNN năm 2021 và Nghị quyết số 34/2021/QH15 ngày 13/11/2021 của Quốc hội về dự toán NSNN năm 2022) và </w:t>
      </w:r>
      <w:r w:rsidRPr="00734E9D">
        <w:rPr>
          <w:lang w:val="nl-NL"/>
        </w:rPr>
        <w:t>số chi đầu tư, chi khác do các đơn vị cung cấp;</w:t>
      </w:r>
      <w:r w:rsidRPr="006E2311">
        <w:rPr>
          <w:lang w:val="nl-N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FE349A"/>
    <w:multiLevelType w:val="hybridMultilevel"/>
    <w:tmpl w:val="F2789F4E"/>
    <w:lvl w:ilvl="0" w:tplc="15081D4A">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92D1283"/>
    <w:multiLevelType w:val="hybridMultilevel"/>
    <w:tmpl w:val="64E41E38"/>
    <w:lvl w:ilvl="0" w:tplc="25FED686">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C2C"/>
    <w:rsid w:val="00002D8E"/>
    <w:rsid w:val="00016134"/>
    <w:rsid w:val="00023769"/>
    <w:rsid w:val="000560B1"/>
    <w:rsid w:val="0007025B"/>
    <w:rsid w:val="00070E53"/>
    <w:rsid w:val="000737A2"/>
    <w:rsid w:val="00077E99"/>
    <w:rsid w:val="000850DD"/>
    <w:rsid w:val="000B2167"/>
    <w:rsid w:val="000D4C51"/>
    <w:rsid w:val="000F484F"/>
    <w:rsid w:val="00124698"/>
    <w:rsid w:val="00132A5C"/>
    <w:rsid w:val="00142B1B"/>
    <w:rsid w:val="001554A3"/>
    <w:rsid w:val="00160E31"/>
    <w:rsid w:val="001718B3"/>
    <w:rsid w:val="001768C5"/>
    <w:rsid w:val="00181580"/>
    <w:rsid w:val="00183C18"/>
    <w:rsid w:val="0019039A"/>
    <w:rsid w:val="00194AC7"/>
    <w:rsid w:val="001E2BC1"/>
    <w:rsid w:val="001E3148"/>
    <w:rsid w:val="001E4B64"/>
    <w:rsid w:val="001F7973"/>
    <w:rsid w:val="00214812"/>
    <w:rsid w:val="00217EA6"/>
    <w:rsid w:val="00222801"/>
    <w:rsid w:val="002261F1"/>
    <w:rsid w:val="002370C0"/>
    <w:rsid w:val="00244A55"/>
    <w:rsid w:val="00247783"/>
    <w:rsid w:val="00256844"/>
    <w:rsid w:val="0029074A"/>
    <w:rsid w:val="00291F4F"/>
    <w:rsid w:val="00293313"/>
    <w:rsid w:val="00296450"/>
    <w:rsid w:val="002B3F70"/>
    <w:rsid w:val="002B7456"/>
    <w:rsid w:val="002D0B79"/>
    <w:rsid w:val="002D4725"/>
    <w:rsid w:val="002F0B0B"/>
    <w:rsid w:val="002F32D6"/>
    <w:rsid w:val="003252F5"/>
    <w:rsid w:val="00336096"/>
    <w:rsid w:val="00343056"/>
    <w:rsid w:val="00353C54"/>
    <w:rsid w:val="00392335"/>
    <w:rsid w:val="003A403E"/>
    <w:rsid w:val="003C6651"/>
    <w:rsid w:val="003D5D5B"/>
    <w:rsid w:val="003D7DCE"/>
    <w:rsid w:val="003E23D8"/>
    <w:rsid w:val="00414CE2"/>
    <w:rsid w:val="00427CF4"/>
    <w:rsid w:val="0043322C"/>
    <w:rsid w:val="00454C9F"/>
    <w:rsid w:val="004578B2"/>
    <w:rsid w:val="00474B37"/>
    <w:rsid w:val="0047535F"/>
    <w:rsid w:val="00491665"/>
    <w:rsid w:val="00496907"/>
    <w:rsid w:val="004A248B"/>
    <w:rsid w:val="004A3D97"/>
    <w:rsid w:val="004B3BA1"/>
    <w:rsid w:val="004D738B"/>
    <w:rsid w:val="004F198E"/>
    <w:rsid w:val="00502535"/>
    <w:rsid w:val="00510F45"/>
    <w:rsid w:val="00537552"/>
    <w:rsid w:val="005403E4"/>
    <w:rsid w:val="00581D40"/>
    <w:rsid w:val="00585922"/>
    <w:rsid w:val="00585FB2"/>
    <w:rsid w:val="005869D3"/>
    <w:rsid w:val="005A370C"/>
    <w:rsid w:val="005C5BD0"/>
    <w:rsid w:val="005C74C3"/>
    <w:rsid w:val="005D4BEA"/>
    <w:rsid w:val="006045FB"/>
    <w:rsid w:val="006178F5"/>
    <w:rsid w:val="00630D3C"/>
    <w:rsid w:val="00632C6E"/>
    <w:rsid w:val="00637CF0"/>
    <w:rsid w:val="0064665E"/>
    <w:rsid w:val="006466B2"/>
    <w:rsid w:val="006612BE"/>
    <w:rsid w:val="00663D89"/>
    <w:rsid w:val="006711B9"/>
    <w:rsid w:val="006B49FD"/>
    <w:rsid w:val="006E5E37"/>
    <w:rsid w:val="006F22A5"/>
    <w:rsid w:val="00720921"/>
    <w:rsid w:val="0073191A"/>
    <w:rsid w:val="0073387B"/>
    <w:rsid w:val="007366F5"/>
    <w:rsid w:val="0074724F"/>
    <w:rsid w:val="0076403C"/>
    <w:rsid w:val="00786FAE"/>
    <w:rsid w:val="007C0C76"/>
    <w:rsid w:val="007E0153"/>
    <w:rsid w:val="007F0E9C"/>
    <w:rsid w:val="007F2F56"/>
    <w:rsid w:val="008179AB"/>
    <w:rsid w:val="00832752"/>
    <w:rsid w:val="008425CB"/>
    <w:rsid w:val="0084734C"/>
    <w:rsid w:val="008615FC"/>
    <w:rsid w:val="00870063"/>
    <w:rsid w:val="008875B7"/>
    <w:rsid w:val="0089208F"/>
    <w:rsid w:val="008B285D"/>
    <w:rsid w:val="008B6429"/>
    <w:rsid w:val="008D61DF"/>
    <w:rsid w:val="008E4D95"/>
    <w:rsid w:val="00903E2C"/>
    <w:rsid w:val="00907C90"/>
    <w:rsid w:val="00910992"/>
    <w:rsid w:val="00922EBD"/>
    <w:rsid w:val="00934884"/>
    <w:rsid w:val="009679C1"/>
    <w:rsid w:val="009829E3"/>
    <w:rsid w:val="00995884"/>
    <w:rsid w:val="009C0054"/>
    <w:rsid w:val="009E71E5"/>
    <w:rsid w:val="00A02236"/>
    <w:rsid w:val="00A03920"/>
    <w:rsid w:val="00A14B00"/>
    <w:rsid w:val="00A23A0C"/>
    <w:rsid w:val="00A52CCA"/>
    <w:rsid w:val="00A84F58"/>
    <w:rsid w:val="00AA3E1C"/>
    <w:rsid w:val="00AB2AC0"/>
    <w:rsid w:val="00AD7539"/>
    <w:rsid w:val="00AE12C6"/>
    <w:rsid w:val="00AE6E2C"/>
    <w:rsid w:val="00B15165"/>
    <w:rsid w:val="00B21088"/>
    <w:rsid w:val="00B234F7"/>
    <w:rsid w:val="00B32D36"/>
    <w:rsid w:val="00B42E3F"/>
    <w:rsid w:val="00B55946"/>
    <w:rsid w:val="00B73806"/>
    <w:rsid w:val="00B96BA7"/>
    <w:rsid w:val="00BB2471"/>
    <w:rsid w:val="00BC37EF"/>
    <w:rsid w:val="00BD468B"/>
    <w:rsid w:val="00BE28FC"/>
    <w:rsid w:val="00BF25FD"/>
    <w:rsid w:val="00BF5F65"/>
    <w:rsid w:val="00C01D30"/>
    <w:rsid w:val="00C0728F"/>
    <w:rsid w:val="00C204F4"/>
    <w:rsid w:val="00C209E6"/>
    <w:rsid w:val="00C34036"/>
    <w:rsid w:val="00C537A2"/>
    <w:rsid w:val="00C64CC3"/>
    <w:rsid w:val="00CA0C2C"/>
    <w:rsid w:val="00CA76F7"/>
    <w:rsid w:val="00CA7B26"/>
    <w:rsid w:val="00CC1912"/>
    <w:rsid w:val="00CC5583"/>
    <w:rsid w:val="00CE7C61"/>
    <w:rsid w:val="00CF5652"/>
    <w:rsid w:val="00D131A7"/>
    <w:rsid w:val="00D1446D"/>
    <w:rsid w:val="00D17161"/>
    <w:rsid w:val="00D262A7"/>
    <w:rsid w:val="00D5660E"/>
    <w:rsid w:val="00DA0F40"/>
    <w:rsid w:val="00DB6CF3"/>
    <w:rsid w:val="00DC0479"/>
    <w:rsid w:val="00DD4F53"/>
    <w:rsid w:val="00DF2472"/>
    <w:rsid w:val="00DF4BC8"/>
    <w:rsid w:val="00DF5751"/>
    <w:rsid w:val="00E04C44"/>
    <w:rsid w:val="00E37245"/>
    <w:rsid w:val="00E434A6"/>
    <w:rsid w:val="00E61644"/>
    <w:rsid w:val="00E72AC7"/>
    <w:rsid w:val="00EE7A66"/>
    <w:rsid w:val="00F13255"/>
    <w:rsid w:val="00F15EC6"/>
    <w:rsid w:val="00F33D6F"/>
    <w:rsid w:val="00F60DD5"/>
    <w:rsid w:val="00F9153A"/>
    <w:rsid w:val="00FA7AAD"/>
    <w:rsid w:val="00FB40A3"/>
    <w:rsid w:val="00FC05CB"/>
    <w:rsid w:val="00FC2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30BC9"/>
  <w15:chartTrackingRefBased/>
  <w15:docId w15:val="{F1B1EF52-97AA-45A9-A116-E5A9F4A3A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 Char,Footnote Text Char Char Char Char Char,Footnote Text Char Char Char Char Char Char Ch,Footnote Text Char Char Char Char Char Char Ch Char Char Char,fn,fn Char,Char Char13,f, Char Char,Footnote Text Char1 Char1,ft,Char Ch,З,BE,FN"/>
    <w:basedOn w:val="Normal"/>
    <w:link w:val="FootnoteTextChar"/>
    <w:uiPriority w:val="99"/>
    <w:unhideWhenUsed/>
    <w:qFormat/>
    <w:rsid w:val="001E4B64"/>
    <w:pPr>
      <w:spacing w:after="0" w:line="240" w:lineRule="auto"/>
      <w:jc w:val="both"/>
    </w:pPr>
    <w:rPr>
      <w:sz w:val="20"/>
      <w:szCs w:val="20"/>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uiPriority w:val="99"/>
    <w:qFormat/>
    <w:rsid w:val="001E4B64"/>
    <w:rPr>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text,Black,R"/>
    <w:basedOn w:val="DefaultParagraphFont"/>
    <w:link w:val="RefChar"/>
    <w:uiPriority w:val="99"/>
    <w:unhideWhenUsed/>
    <w:qFormat/>
    <w:rsid w:val="001E4B64"/>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uiPriority w:val="99"/>
    <w:qFormat/>
    <w:rsid w:val="001E4B64"/>
    <w:pPr>
      <w:spacing w:line="240" w:lineRule="exact"/>
    </w:pPr>
    <w:rPr>
      <w:vertAlign w:val="superscript"/>
    </w:rPr>
  </w:style>
  <w:style w:type="paragraph" w:styleId="NormalWeb">
    <w:name w:val="Normal (Web)"/>
    <w:basedOn w:val="Normal"/>
    <w:rsid w:val="001E4B64"/>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BF25FD"/>
    <w:pPr>
      <w:ind w:left="720"/>
      <w:contextualSpacing/>
    </w:pPr>
  </w:style>
  <w:style w:type="paragraph" w:styleId="BodyText">
    <w:name w:val="Body Text"/>
    <w:basedOn w:val="Normal"/>
    <w:link w:val="BodyTextChar"/>
    <w:qFormat/>
    <w:rsid w:val="00585FB2"/>
    <w:pPr>
      <w:spacing w:after="120" w:line="240" w:lineRule="auto"/>
    </w:pPr>
    <w:rPr>
      <w:rFonts w:eastAsia="Times New Roman" w:cs="Times New Roman"/>
      <w:szCs w:val="28"/>
    </w:rPr>
  </w:style>
  <w:style w:type="character" w:customStyle="1" w:styleId="BodyTextChar">
    <w:name w:val="Body Text Char"/>
    <w:basedOn w:val="DefaultParagraphFont"/>
    <w:link w:val="BodyText"/>
    <w:rsid w:val="00585FB2"/>
    <w:rPr>
      <w:rFonts w:eastAsia="Times New Roman" w:cs="Times New Roman"/>
      <w:szCs w:val="28"/>
    </w:rPr>
  </w:style>
  <w:style w:type="character" w:styleId="CommentReference">
    <w:name w:val="annotation reference"/>
    <w:basedOn w:val="DefaultParagraphFont"/>
    <w:uiPriority w:val="99"/>
    <w:semiHidden/>
    <w:unhideWhenUsed/>
    <w:rsid w:val="00585FB2"/>
    <w:rPr>
      <w:sz w:val="16"/>
      <w:szCs w:val="16"/>
    </w:rPr>
  </w:style>
  <w:style w:type="paragraph" w:styleId="CommentText">
    <w:name w:val="annotation text"/>
    <w:basedOn w:val="Normal"/>
    <w:link w:val="CommentTextChar"/>
    <w:uiPriority w:val="99"/>
    <w:semiHidden/>
    <w:unhideWhenUsed/>
    <w:rsid w:val="00585FB2"/>
    <w:pPr>
      <w:spacing w:line="240" w:lineRule="auto"/>
    </w:pPr>
    <w:rPr>
      <w:sz w:val="20"/>
      <w:szCs w:val="20"/>
    </w:rPr>
  </w:style>
  <w:style w:type="character" w:customStyle="1" w:styleId="CommentTextChar">
    <w:name w:val="Comment Text Char"/>
    <w:basedOn w:val="DefaultParagraphFont"/>
    <w:link w:val="CommentText"/>
    <w:uiPriority w:val="99"/>
    <w:semiHidden/>
    <w:rsid w:val="00585FB2"/>
    <w:rPr>
      <w:sz w:val="20"/>
      <w:szCs w:val="20"/>
    </w:rPr>
  </w:style>
  <w:style w:type="paragraph" w:styleId="BalloonText">
    <w:name w:val="Balloon Text"/>
    <w:basedOn w:val="Normal"/>
    <w:link w:val="BalloonTextChar"/>
    <w:uiPriority w:val="99"/>
    <w:semiHidden/>
    <w:unhideWhenUsed/>
    <w:rsid w:val="00585F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5FB2"/>
    <w:rPr>
      <w:rFonts w:ascii="Segoe UI" w:hAnsi="Segoe UI" w:cs="Segoe UI"/>
      <w:sz w:val="18"/>
      <w:szCs w:val="18"/>
    </w:rPr>
  </w:style>
  <w:style w:type="paragraph" w:styleId="Header">
    <w:name w:val="header"/>
    <w:basedOn w:val="Normal"/>
    <w:link w:val="HeaderChar"/>
    <w:uiPriority w:val="99"/>
    <w:unhideWhenUsed/>
    <w:rsid w:val="00630D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0D3C"/>
  </w:style>
  <w:style w:type="paragraph" w:styleId="Footer">
    <w:name w:val="footer"/>
    <w:basedOn w:val="Normal"/>
    <w:link w:val="FooterChar"/>
    <w:uiPriority w:val="99"/>
    <w:unhideWhenUsed/>
    <w:rsid w:val="00630D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0D3C"/>
  </w:style>
  <w:style w:type="paragraph" w:styleId="Revision">
    <w:name w:val="Revision"/>
    <w:hidden/>
    <w:uiPriority w:val="99"/>
    <w:semiHidden/>
    <w:rsid w:val="003A40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FA54BF-A721-4784-A23E-4215F0628048}"/>
</file>

<file path=customXml/itemProps2.xml><?xml version="1.0" encoding="utf-8"?>
<ds:datastoreItem xmlns:ds="http://schemas.openxmlformats.org/officeDocument/2006/customXml" ds:itemID="{9E09DD5C-3630-4FD8-8E76-402007177C8B}"/>
</file>

<file path=customXml/itemProps3.xml><?xml version="1.0" encoding="utf-8"?>
<ds:datastoreItem xmlns:ds="http://schemas.openxmlformats.org/officeDocument/2006/customXml" ds:itemID="{5984BB76-0237-4EB1-A46F-21CD5F48C901}"/>
</file>

<file path=docProps/app.xml><?xml version="1.0" encoding="utf-8"?>
<Properties xmlns="http://schemas.openxmlformats.org/officeDocument/2006/extended-properties" xmlns:vt="http://schemas.openxmlformats.org/officeDocument/2006/docPropsVTypes">
  <Template>Normal.dotm</Template>
  <TotalTime>698</TotalTime>
  <Pages>11</Pages>
  <Words>4320</Words>
  <Characters>24628</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BGD</dc:creator>
  <cp:keywords/>
  <dc:description/>
  <cp:lastModifiedBy>BGD</cp:lastModifiedBy>
  <cp:revision>396</cp:revision>
  <dcterms:created xsi:type="dcterms:W3CDTF">2024-05-28T02:54:00Z</dcterms:created>
  <dcterms:modified xsi:type="dcterms:W3CDTF">2024-06-07T11:44:00Z</dcterms:modified>
</cp:coreProperties>
</file>